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21D" w14:textId="77777777" w:rsidR="002C0103" w:rsidRPr="00CC579C" w:rsidRDefault="002C0103" w:rsidP="00CC579C">
      <w:pPr>
        <w:pStyle w:val="Textoindependiente"/>
        <w:tabs>
          <w:tab w:val="left" w:pos="1440"/>
        </w:tabs>
        <w:spacing w:before="120" w:after="240"/>
        <w:ind w:left="-142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  <w:r w:rsidRPr="00CC579C">
        <w:rPr>
          <w:rFonts w:asciiTheme="minorHAnsi" w:hAnsiTheme="minorHAnsi"/>
          <w:b/>
          <w:bCs/>
          <w:sz w:val="32"/>
          <w:szCs w:val="32"/>
          <w:lang w:val="en-GB"/>
        </w:rPr>
        <w:t>EDUC</w:t>
      </w:r>
      <w:r w:rsidR="009E487A" w:rsidRPr="00CC579C">
        <w:rPr>
          <w:rFonts w:asciiTheme="minorHAnsi" w:hAnsiTheme="minorHAnsi"/>
          <w:b/>
          <w:bCs/>
          <w:sz w:val="32"/>
          <w:szCs w:val="32"/>
          <w:lang w:val="en-GB"/>
        </w:rPr>
        <w:t xml:space="preserve"> APPLICATION FORM</w:t>
      </w:r>
    </w:p>
    <w:p w14:paraId="700A521E" w14:textId="77777777" w:rsidR="004A6368" w:rsidRPr="009E487A" w:rsidRDefault="009E487A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  <w:lang w:val="en-US"/>
        </w:rPr>
      </w:pPr>
      <w:r w:rsidRPr="00CC579C">
        <w:rPr>
          <w:rFonts w:asciiTheme="minorHAnsi" w:hAnsiTheme="minorHAnsi"/>
          <w:bCs/>
          <w:sz w:val="24"/>
          <w:szCs w:val="24"/>
          <w:lang w:val="en-GB"/>
        </w:rPr>
        <w:t>Mr./Ms</w:t>
      </w:r>
      <w:r w:rsidR="00CF34CC" w:rsidRPr="00CC579C">
        <w:rPr>
          <w:rFonts w:asciiTheme="minorHAnsi" w:hAnsiTheme="minorHAnsi"/>
          <w:bCs/>
          <w:sz w:val="24"/>
          <w:szCs w:val="24"/>
          <w:lang w:val="en-GB"/>
        </w:rPr>
        <w:t>.</w:t>
      </w:r>
      <w:r w:rsidR="00D04FC1" w:rsidRPr="00CC579C">
        <w:rPr>
          <w:rFonts w:asciiTheme="minorHAnsi" w:hAnsiTheme="minorHAnsi"/>
          <w:bCs/>
          <w:sz w:val="24"/>
          <w:szCs w:val="24"/>
          <w:lang w:val="en-GB"/>
        </w:rPr>
        <w:t xml:space="preserve"> </w:t>
      </w:r>
      <w:r w:rsidR="00F719BA" w:rsidRPr="00CC579C">
        <w:rPr>
          <w:rFonts w:asciiTheme="minorHAnsi" w:hAnsiTheme="minorHAnsi"/>
          <w:bCs/>
          <w:sz w:val="24"/>
          <w:szCs w:val="24"/>
          <w:lang w:val="en-GB"/>
        </w:rPr>
        <w:t xml:space="preserve">  </w:t>
      </w:r>
      <w:r w:rsidR="00F719BA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719BA" w:rsidRPr="00CC579C">
        <w:rPr>
          <w:rFonts w:asciiTheme="minorHAnsi" w:hAnsiTheme="minorHAnsi"/>
          <w:bCs/>
          <w:sz w:val="24"/>
          <w:szCs w:val="24"/>
          <w:lang w:val="en-GB"/>
        </w:rPr>
        <w:instrText xml:space="preserve"> FORMTEXT </w:instrText>
      </w:r>
      <w:r w:rsidR="00F719BA">
        <w:rPr>
          <w:rFonts w:asciiTheme="minorHAnsi" w:hAnsiTheme="minorHAnsi"/>
          <w:bCs/>
          <w:sz w:val="24"/>
          <w:szCs w:val="24"/>
        </w:rPr>
      </w:r>
      <w:r w:rsidR="00F719BA">
        <w:rPr>
          <w:rFonts w:asciiTheme="minorHAnsi" w:hAnsiTheme="minorHAnsi"/>
          <w:bCs/>
          <w:sz w:val="24"/>
          <w:szCs w:val="24"/>
        </w:rPr>
        <w:fldChar w:fldCharType="separate"/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noProof/>
          <w:sz w:val="24"/>
          <w:szCs w:val="24"/>
        </w:rPr>
        <w:t> </w:t>
      </w:r>
      <w:r w:rsidR="00F719BA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="004A6368" w:rsidRPr="00317CAE">
        <w:rPr>
          <w:rFonts w:asciiTheme="minorHAnsi" w:hAnsiTheme="minorHAnsi"/>
          <w:bCs/>
          <w:sz w:val="24"/>
          <w:szCs w:val="24"/>
          <w:lang w:val="en-GB"/>
        </w:rPr>
        <w:t>.</w:t>
      </w:r>
      <w:r w:rsidR="004A6368" w:rsidRPr="00317CAE">
        <w:rPr>
          <w:rFonts w:asciiTheme="minorHAnsi" w:hAnsiTheme="minorHAnsi"/>
          <w:bCs/>
          <w:sz w:val="24"/>
          <w:szCs w:val="24"/>
          <w:lang w:val="en-GB"/>
        </w:rPr>
        <w:tab/>
      </w:r>
      <w:r w:rsidRPr="009E487A">
        <w:rPr>
          <w:rFonts w:asciiTheme="minorHAnsi" w:hAnsiTheme="minorHAnsi"/>
          <w:bCs/>
          <w:sz w:val="24"/>
          <w:szCs w:val="24"/>
          <w:lang w:val="en-US"/>
        </w:rPr>
        <w:t>ID Number</w:t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1F" w14:textId="77777777" w:rsidR="00816335" w:rsidRPr="009E487A" w:rsidRDefault="009E487A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PHD STUDENT IN THE PROGRAMME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 </w:t>
      </w:r>
      <w:sdt>
        <w:sdtPr>
          <w:rPr>
            <w:rStyle w:val="Estilo2"/>
          </w:rPr>
          <w:alias w:val="Programa"/>
          <w:tag w:val="Programa"/>
          <w:id w:val="200442951"/>
          <w:placeholder>
            <w:docPart w:val="5797F93394C448BDB8F44D1C8A090036"/>
          </w:placeholder>
          <w:showingPlcHdr/>
          <w:comboBox>
            <w:listItem w:displayText="Seleccione el Programa de Doctorado " w:value="Seleccione el Programa de Doctorado "/>
            <w:listItem w:displayText="Arqueología Prehistórica" w:value="Arqueología Prehistórica"/>
            <w:listItem w:displayText="Ciencias de la Antigüedad" w:value="Ciencias de la Antigüedad"/>
            <w:listItem w:displayText="Geografía e Historia" w:value="Geografía e Historia"/>
            <w:listItem w:displayText="Historia Moderna" w:value="Historia Moderna"/>
            <w:listItem w:displayText="Historia Contemporánea" w:value="Historia Contemporánea"/>
            <w:listItem w:displayText="Ciencia y Tecnología" w:value="Ciencia y Tecnología"/>
            <w:listItem w:displayText="Química Teórica y Modelización Computacional" w:value="Química Teórica y Modelización Computacional"/>
            <w:listItem w:displayText="Biología Molecuar y Biomedicina" w:value="Biología Molecuar y Biomedicina"/>
            <w:listItem w:displayText="Medicina y Ciencias de la Salud" w:value="Medicina y Ciencias de la Salud"/>
            <w:listItem w:displayText="Ciencias Jurídicas y Empresariales" w:value="Ciencias Jurídicas y Empresariales"/>
            <w:listItem w:displayText="Economía: Instrumentos de Análisis Económico" w:value="Economía: Instrumentos de Análisis Económico"/>
            <w:listItem w:displayText="Equidad e Innovación en Educación" w:value="Equidad e Innovación en Educación"/>
            <w:listItem w:displayText="Ingeniería Ambiental" w:value="Ingeniería Ambiental"/>
            <w:listItem w:displayText="Ingeniería Civil" w:value="Ingeniería Civil"/>
            <w:listItem w:displayText="Ingeniería de Costas, Hidrobilogía y Gestión de Sistemas Acuáticos" w:value="Ingeniería de Costas, Hidrobilogía y Gestión de Sistemas Acuáticos"/>
            <w:listItem w:displayText="Ingeniería Industrial: Tecnologías de Diseño y Producción Industrial" w:value="Ingeniería Industrial: Tecnologías de Diseño y Producción Industrial"/>
            <w:listItem w:displayText="Ingeniería Naútica, Marina y Radioeléctrica Naval" w:value="Ingeniería Naútica, Marina y Radioeléctrica Naval"/>
            <w:listItem w:displayText="Ingeniería Química, de la Energía y de Procesos " w:value="Ingeniería Química, de la Energía y de Procesos "/>
            <w:listItem w:displayText="Patrimonio Arquitectónico, Civil, Urbanístico y Rehabilitación de Construcciones Existentes" w:value="Patrimonio Arquitectónico, Civil, Urbanístico y Rehabilitación de Construcciones Existentes"/>
            <w:listItem w:displayText="Tecnologías de la Información y Comunicaciones en Redes Móviles" w:value="Tecnologías de la Información y Comunicaciones en Redes Móviles"/>
          </w:comboBox>
        </w:sdtPr>
        <w:sdtEndPr>
          <w:rPr>
            <w:rStyle w:val="Fuentedeprrafopredeter"/>
            <w:rFonts w:ascii="Arial" w:hAnsi="Arial"/>
            <w:sz w:val="22"/>
            <w:szCs w:val="22"/>
          </w:rPr>
        </w:sdtEndPr>
        <w:sdtContent>
          <w:r w:rsidR="00834D66" w:rsidRPr="009E487A">
            <w:rPr>
              <w:rStyle w:val="Textodelmarcadordeposicin"/>
              <w:rFonts w:eastAsiaTheme="minorHAnsi"/>
              <w:sz w:val="24"/>
              <w:lang w:val="en-US"/>
            </w:rPr>
            <w:t>Elija un elemento.</w:t>
          </w:r>
        </w:sdtContent>
      </w:sdt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0" w14:textId="77777777" w:rsidR="004A6368" w:rsidRPr="009E487A" w:rsidRDefault="009E487A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ADDRESS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1" w14:textId="77777777" w:rsidR="004A6368" w:rsidRPr="009E487A" w:rsidRDefault="009E487A" w:rsidP="004A6368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P.C</w:t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>.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Pr="009E487A">
        <w:rPr>
          <w:rFonts w:asciiTheme="minorHAnsi" w:hAnsiTheme="minorHAnsi"/>
          <w:bCs/>
          <w:sz w:val="24"/>
          <w:szCs w:val="24"/>
          <w:lang w:val="en-US"/>
        </w:rPr>
        <w:tab/>
        <w:t xml:space="preserve"> CITY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>
        <w:rPr>
          <w:rFonts w:asciiTheme="minorHAnsi" w:hAnsiTheme="minorHAnsi"/>
          <w:bCs/>
          <w:sz w:val="24"/>
          <w:szCs w:val="24"/>
          <w:lang w:val="en-US"/>
        </w:rPr>
        <w:tab/>
        <w:t xml:space="preserve"> PROVINCE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2" w14:textId="77777777" w:rsidR="004A6368" w:rsidRPr="009E487A" w:rsidRDefault="009E487A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  <w:r w:rsidRPr="009E487A">
        <w:rPr>
          <w:rFonts w:asciiTheme="minorHAnsi" w:hAnsiTheme="minorHAnsi"/>
          <w:bCs/>
          <w:sz w:val="24"/>
          <w:szCs w:val="24"/>
          <w:lang w:val="en-US"/>
        </w:rPr>
        <w:t>TELEPHONE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  <w:t xml:space="preserve"> E-MAIL</w:t>
      </w:r>
      <w:r w:rsidR="00F719BA" w:rsidRPr="009E487A">
        <w:rPr>
          <w:rFonts w:asciiTheme="minorHAnsi" w:hAnsiTheme="minorHAnsi"/>
          <w:bCs/>
          <w:sz w:val="24"/>
          <w:szCs w:val="24"/>
          <w:lang w:val="en-US"/>
        </w:rPr>
        <w:t xml:space="preserve">   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9E487A">
        <w:rPr>
          <w:rFonts w:asciiTheme="minorHAnsi" w:hAnsiTheme="minorHAnsi"/>
          <w:sz w:val="24"/>
          <w:lang w:val="en-US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4A6368" w:rsidRPr="009E487A">
        <w:rPr>
          <w:rFonts w:asciiTheme="minorHAnsi" w:hAnsiTheme="minorHAnsi"/>
          <w:bCs/>
          <w:sz w:val="24"/>
          <w:szCs w:val="24"/>
          <w:lang w:val="en-US"/>
        </w:rPr>
        <w:tab/>
      </w:r>
    </w:p>
    <w:p w14:paraId="700A5223" w14:textId="77777777" w:rsidR="004A6368" w:rsidRPr="009E487A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en-US"/>
        </w:rPr>
      </w:pPr>
    </w:p>
    <w:p w14:paraId="700A5224" w14:textId="77777777" w:rsidR="004A6368" w:rsidRPr="00834D66" w:rsidRDefault="009E487A" w:rsidP="00834D66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sz w:val="24"/>
          <w:lang w:val="it-IT"/>
        </w:rPr>
      </w:pPr>
      <w:r>
        <w:rPr>
          <w:rFonts w:asciiTheme="minorHAnsi" w:hAnsiTheme="minorHAnsi"/>
          <w:bCs/>
          <w:spacing w:val="50"/>
          <w:sz w:val="24"/>
          <w:szCs w:val="24"/>
          <w:lang w:val="it-IT"/>
        </w:rPr>
        <w:t>I STATE</w:t>
      </w:r>
      <w:r w:rsidR="00011F9F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:</w:t>
      </w:r>
      <w:r w:rsidR="004A6368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ab/>
      </w:r>
      <w:r w:rsidR="00EC1275" w:rsidRPr="00F719BA">
        <w:rPr>
          <w:rFonts w:asciiTheme="minorHAnsi" w:hAnsiTheme="minorHAnsi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1275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EC1275" w:rsidRPr="00F719BA">
        <w:rPr>
          <w:rFonts w:asciiTheme="minorHAnsi" w:hAnsiTheme="minorHAnsi"/>
          <w:sz w:val="24"/>
        </w:rPr>
      </w:r>
      <w:r w:rsidR="00EC1275" w:rsidRPr="00F719BA">
        <w:rPr>
          <w:rFonts w:asciiTheme="minorHAnsi" w:hAnsiTheme="minorHAnsi"/>
          <w:sz w:val="24"/>
        </w:rPr>
        <w:fldChar w:fldCharType="separate"/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sz w:val="24"/>
        </w:rPr>
        <w:fldChar w:fldCharType="end"/>
      </w:r>
      <w:r w:rsidR="004A6368"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5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6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7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8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9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A" w14:textId="77777777" w:rsidR="00011F9F" w:rsidRPr="00834D66" w:rsidRDefault="009E487A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>
        <w:rPr>
          <w:rFonts w:asciiTheme="minorHAnsi" w:hAnsiTheme="minorHAnsi"/>
          <w:bCs/>
          <w:spacing w:val="50"/>
          <w:sz w:val="24"/>
          <w:szCs w:val="24"/>
          <w:lang w:val="it-IT"/>
        </w:rPr>
        <w:t>I REQUEST</w:t>
      </w:r>
      <w:r w:rsidR="00011F9F" w:rsidRPr="00834D66">
        <w:rPr>
          <w:rFonts w:asciiTheme="minorHAnsi" w:hAnsiTheme="minorHAnsi"/>
          <w:bCs/>
          <w:spacing w:val="50"/>
          <w:sz w:val="24"/>
          <w:szCs w:val="24"/>
          <w:lang w:val="it-IT"/>
        </w:rPr>
        <w:t>:</w:t>
      </w:r>
      <w:r w:rsidR="00F719BA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19BA" w:rsidRPr="00834D66">
        <w:rPr>
          <w:rFonts w:asciiTheme="minorHAnsi" w:hAnsiTheme="minorHAnsi"/>
          <w:sz w:val="24"/>
          <w:lang w:val="it-IT"/>
        </w:rPr>
        <w:instrText xml:space="preserve"> FORMTEXT </w:instrText>
      </w:r>
      <w:r w:rsidR="00F719BA" w:rsidRPr="00F719BA">
        <w:rPr>
          <w:rFonts w:asciiTheme="minorHAnsi" w:hAnsiTheme="minorHAnsi"/>
          <w:sz w:val="24"/>
        </w:rPr>
      </w:r>
      <w:r w:rsidR="00F719BA" w:rsidRPr="00F719BA">
        <w:rPr>
          <w:rFonts w:asciiTheme="minorHAnsi" w:hAnsiTheme="minorHAnsi"/>
          <w:sz w:val="24"/>
        </w:rPr>
        <w:fldChar w:fldCharType="separate"/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noProof/>
          <w:sz w:val="24"/>
        </w:rPr>
        <w:t> </w:t>
      </w:r>
      <w:r w:rsidR="00F719BA" w:rsidRPr="00F719BA">
        <w:rPr>
          <w:rFonts w:asciiTheme="minorHAnsi" w:hAnsiTheme="minorHAnsi"/>
          <w:sz w:val="24"/>
        </w:rPr>
        <w:fldChar w:fldCharType="end"/>
      </w:r>
      <w:r w:rsidR="00011F9F"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B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C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D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E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2F" w14:textId="77777777" w:rsidR="00011F9F" w:rsidRPr="00834D66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  <w:lang w:val="it-IT"/>
        </w:rPr>
      </w:pP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  <w:r w:rsidRPr="00834D66">
        <w:rPr>
          <w:rFonts w:asciiTheme="minorHAnsi" w:hAnsiTheme="minorHAnsi"/>
          <w:bCs/>
          <w:sz w:val="24"/>
          <w:szCs w:val="24"/>
          <w:lang w:val="it-IT"/>
        </w:rPr>
        <w:tab/>
      </w:r>
    </w:p>
    <w:p w14:paraId="700A5230" w14:textId="77777777" w:rsidR="00011F9F" w:rsidRPr="00834D66" w:rsidRDefault="00011F9F" w:rsidP="0067264C">
      <w:pPr>
        <w:pStyle w:val="Textoindependiente"/>
        <w:tabs>
          <w:tab w:val="left" w:pos="1560"/>
          <w:tab w:val="right" w:leader="dot" w:pos="9498"/>
        </w:tabs>
        <w:rPr>
          <w:rFonts w:asciiTheme="minorHAnsi" w:hAnsiTheme="minorHAnsi"/>
          <w:bCs/>
          <w:sz w:val="24"/>
          <w:szCs w:val="24"/>
          <w:lang w:val="it-IT"/>
        </w:rPr>
      </w:pPr>
    </w:p>
    <w:p w14:paraId="700A5231" w14:textId="77777777" w:rsidR="00A40C1E" w:rsidRDefault="009E487A" w:rsidP="00834D66">
      <w:pPr>
        <w:pStyle w:val="Textoindependiente"/>
        <w:tabs>
          <w:tab w:val="left" w:leader="dot" w:pos="2127"/>
          <w:tab w:val="left" w:leader="dot" w:pos="5245"/>
          <w:tab w:val="right" w:leader="do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</w:t>
      </w:r>
      <w:r w:rsidR="00EC1275">
        <w:rPr>
          <w:rFonts w:asciiTheme="minorHAnsi" w:hAnsiTheme="minorHAnsi"/>
          <w:bCs/>
          <w:sz w:val="24"/>
          <w:szCs w:val="24"/>
        </w:rPr>
        <w:t xml:space="preserve"> </w:t>
      </w:r>
      <w:r w:rsidR="00EC1275" w:rsidRPr="00F719BA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1275" w:rsidRPr="00F719BA">
        <w:rPr>
          <w:rFonts w:asciiTheme="minorHAnsi" w:hAnsiTheme="minorHAnsi"/>
          <w:sz w:val="24"/>
        </w:rPr>
        <w:instrText xml:space="preserve"> FORMTEXT </w:instrText>
      </w:r>
      <w:r w:rsidR="00EC1275" w:rsidRPr="00F719BA">
        <w:rPr>
          <w:rFonts w:asciiTheme="minorHAnsi" w:hAnsiTheme="minorHAnsi"/>
          <w:sz w:val="24"/>
        </w:rPr>
      </w:r>
      <w:r w:rsidR="00EC1275" w:rsidRPr="00F719BA">
        <w:rPr>
          <w:rFonts w:asciiTheme="minorHAnsi" w:hAnsiTheme="minorHAnsi"/>
          <w:sz w:val="24"/>
        </w:rPr>
        <w:fldChar w:fldCharType="separate"/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noProof/>
          <w:sz w:val="24"/>
        </w:rPr>
        <w:t> </w:t>
      </w:r>
      <w:r w:rsidR="00EC1275" w:rsidRPr="00F719BA">
        <w:rPr>
          <w:rFonts w:asciiTheme="minorHAnsi" w:hAnsiTheme="minorHAnsi"/>
          <w:sz w:val="24"/>
        </w:rPr>
        <w:fldChar w:fldCharType="end"/>
      </w:r>
      <w:r w:rsidR="00CF34CC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>ON</w:t>
      </w:r>
      <w:r w:rsidR="00834D66">
        <w:rPr>
          <w:rFonts w:asciiTheme="minorHAnsi" w:hAnsi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alias w:val="Fecha"/>
          <w:tag w:val="Fecha"/>
          <w:id w:val="-1436352204"/>
          <w:placeholder>
            <w:docPart w:val="8451ADB2A3374BDC8E99AC3A7356AD3E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834D66" w:rsidRPr="00834D66">
            <w:rPr>
              <w:rStyle w:val="Textodelmarcadordeposicin"/>
              <w:sz w:val="24"/>
            </w:rPr>
            <w:t>Haga clic aquí para escribir una fecha.</w:t>
          </w:r>
        </w:sdtContent>
      </w:sdt>
    </w:p>
    <w:p w14:paraId="700A5232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700A5233" w14:textId="77777777" w:rsidR="007547B5" w:rsidRDefault="007547B5" w:rsidP="007547B5">
      <w:pPr>
        <w:pStyle w:val="Textoindependiente"/>
        <w:tabs>
          <w:tab w:val="left" w:pos="6804"/>
          <w:tab w:val="righ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</w:p>
    <w:p w14:paraId="700A5234" w14:textId="77777777" w:rsidR="00011F9F" w:rsidRDefault="009E487A" w:rsidP="007547B5">
      <w:pPr>
        <w:pStyle w:val="Textoindependiente"/>
        <w:tabs>
          <w:tab w:val="left" w:pos="6804"/>
          <w:tab w:val="right" w:pos="9498"/>
        </w:tabs>
        <w:spacing w:before="120" w:after="240"/>
        <w:ind w:left="709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SIGNED</w:t>
      </w:r>
      <w:r w:rsidR="00011F9F" w:rsidRPr="00011F9F">
        <w:rPr>
          <w:rFonts w:asciiTheme="minorHAnsi" w:hAnsiTheme="minorHAnsi"/>
          <w:bCs/>
          <w:sz w:val="24"/>
          <w:szCs w:val="24"/>
        </w:rPr>
        <w:t>:</w:t>
      </w:r>
      <w:r w:rsidR="00011F9F">
        <w:rPr>
          <w:rFonts w:asciiTheme="minorHAnsi" w:hAnsiTheme="minorHAnsi"/>
          <w:bCs/>
          <w:sz w:val="24"/>
          <w:szCs w:val="24"/>
        </w:rPr>
        <w:tab/>
      </w:r>
    </w:p>
    <w:tbl>
      <w:tblPr>
        <w:tblStyle w:val="Tablaconcuadrcula"/>
        <w:tblW w:w="7256" w:type="dxa"/>
        <w:jc w:val="center"/>
        <w:tblLook w:val="04A0" w:firstRow="1" w:lastRow="0" w:firstColumn="1" w:lastColumn="0" w:noHBand="0" w:noVBand="1"/>
      </w:tblPr>
      <w:tblGrid>
        <w:gridCol w:w="3612"/>
        <w:gridCol w:w="3644"/>
      </w:tblGrid>
      <w:tr w:rsidR="00A40C1E" w:rsidRPr="00317CAE" w14:paraId="700A5237" w14:textId="77777777" w:rsidTr="00211CCD">
        <w:trPr>
          <w:trHeight w:val="340"/>
          <w:jc w:val="center"/>
        </w:trPr>
        <w:tc>
          <w:tcPr>
            <w:tcW w:w="3612" w:type="dxa"/>
            <w:tcBorders>
              <w:bottom w:val="single" w:sz="4" w:space="0" w:color="auto"/>
            </w:tcBorders>
          </w:tcPr>
          <w:p w14:paraId="700A5235" w14:textId="77777777" w:rsidR="00A40C1E" w:rsidRPr="00A40C1E" w:rsidRDefault="00A40C1E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9E487A">
              <w:rPr>
                <w:rFonts w:asciiTheme="minorHAnsi" w:hAnsiTheme="minorHAnsi" w:cs="Arial"/>
                <w:bCs/>
                <w:sz w:val="22"/>
                <w:szCs w:val="22"/>
              </w:rPr>
              <w:t>H</w:t>
            </w:r>
            <w:r w:rsidRPr="00A40C1E">
              <w:rPr>
                <w:rFonts w:asciiTheme="minorHAnsi" w:hAnsiTheme="minorHAnsi" w:cs="Arial"/>
                <w:bCs/>
                <w:sz w:val="22"/>
                <w:szCs w:val="22"/>
              </w:rPr>
              <w:t>UTOR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700A5236" w14:textId="77777777" w:rsidR="00A40C1E" w:rsidRPr="009E487A" w:rsidRDefault="009E487A" w:rsidP="00A40C1E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9E487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SUPERVISOR/S OF THE THESIS</w:t>
            </w:r>
          </w:p>
        </w:tc>
      </w:tr>
      <w:tr w:rsidR="00A40C1E" w:rsidRPr="00317CAE" w14:paraId="700A523B" w14:textId="77777777" w:rsidTr="00211CCD">
        <w:trPr>
          <w:trHeight w:val="284"/>
          <w:jc w:val="center"/>
        </w:trPr>
        <w:tc>
          <w:tcPr>
            <w:tcW w:w="3612" w:type="dxa"/>
            <w:tcBorders>
              <w:bottom w:val="nil"/>
              <w:right w:val="single" w:sz="4" w:space="0" w:color="auto"/>
            </w:tcBorders>
          </w:tcPr>
          <w:p w14:paraId="700A5238" w14:textId="77777777" w:rsidR="00A40C1E" w:rsidRPr="009E487A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00A5239" w14:textId="77777777" w:rsidR="00834D66" w:rsidRPr="009E487A" w:rsidRDefault="00834D66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3644" w:type="dxa"/>
            <w:tcBorders>
              <w:left w:val="single" w:sz="4" w:space="0" w:color="auto"/>
              <w:bottom w:val="nil"/>
            </w:tcBorders>
          </w:tcPr>
          <w:p w14:paraId="700A523A" w14:textId="77777777" w:rsidR="00A40C1E" w:rsidRPr="009E487A" w:rsidRDefault="00A40C1E" w:rsidP="00D03B2D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</w:tr>
      <w:tr w:rsidR="00A40C1E" w:rsidRPr="00A40C1E" w14:paraId="700A523E" w14:textId="77777777" w:rsidTr="00211CCD">
        <w:trPr>
          <w:trHeight w:val="331"/>
          <w:jc w:val="center"/>
        </w:trPr>
        <w:tc>
          <w:tcPr>
            <w:tcW w:w="3612" w:type="dxa"/>
            <w:tcBorders>
              <w:top w:val="nil"/>
              <w:right w:val="single" w:sz="4" w:space="0" w:color="auto"/>
            </w:tcBorders>
            <w:vAlign w:val="bottom"/>
          </w:tcPr>
          <w:p w14:paraId="700A523C" w14:textId="77777777" w:rsidR="00A40C1E" w:rsidRPr="008A6962" w:rsidRDefault="009E487A" w:rsidP="008A6962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Signed</w:t>
            </w:r>
            <w:proofErr w:type="spellEnd"/>
            <w:r w:rsidR="008A696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</w:tcBorders>
            <w:vAlign w:val="bottom"/>
          </w:tcPr>
          <w:p w14:paraId="700A523D" w14:textId="77777777" w:rsidR="00A40C1E" w:rsidRPr="00A40C1E" w:rsidRDefault="009E487A" w:rsidP="009E487A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Signed</w:t>
            </w:r>
            <w:proofErr w:type="spellEnd"/>
            <w:r w:rsidR="008A696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A40C1E" w:rsidRPr="00A40C1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00A523F" w14:textId="77777777" w:rsidR="00A40C1E" w:rsidRPr="00011F9F" w:rsidRDefault="00317045" w:rsidP="00317045">
      <w:pPr>
        <w:pStyle w:val="Textoindependiente"/>
        <w:tabs>
          <w:tab w:val="left" w:leader="dot" w:pos="6804"/>
          <w:tab w:val="right" w:leader="dot" w:pos="9498"/>
        </w:tabs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i/>
          <w:sz w:val="22"/>
          <w:szCs w:val="24"/>
        </w:rPr>
        <w:t>Incluir</w:t>
      </w:r>
      <w:r w:rsidRPr="0067264C">
        <w:rPr>
          <w:rFonts w:asciiTheme="minorHAnsi" w:hAnsiTheme="minorHAnsi"/>
          <w:b/>
          <w:bCs/>
          <w:i/>
          <w:sz w:val="22"/>
          <w:szCs w:val="24"/>
        </w:rPr>
        <w:t xml:space="preserve"> la documentación acreditativa y justificativa de la </w:t>
      </w:r>
      <w:r>
        <w:rPr>
          <w:rFonts w:asciiTheme="minorHAnsi" w:hAnsiTheme="minorHAnsi"/>
          <w:b/>
          <w:bCs/>
          <w:i/>
          <w:sz w:val="22"/>
          <w:szCs w:val="24"/>
        </w:rPr>
        <w:t>solicitud</w:t>
      </w:r>
    </w:p>
    <w:sectPr w:rsidR="00A40C1E" w:rsidRPr="00011F9F" w:rsidSect="00CC579C">
      <w:headerReference w:type="default" r:id="rId10"/>
      <w:footerReference w:type="default" r:id="rId11"/>
      <w:pgSz w:w="11906" w:h="16838"/>
      <w:pgMar w:top="1304" w:right="1134" w:bottom="1304" w:left="1134" w:header="23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5242" w14:textId="77777777" w:rsidR="004A6368" w:rsidRDefault="004A6368">
      <w:r>
        <w:separator/>
      </w:r>
    </w:p>
  </w:endnote>
  <w:endnote w:type="continuationSeparator" w:id="0">
    <w:p w14:paraId="700A5243" w14:textId="77777777" w:rsidR="004A6368" w:rsidRDefault="004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55AF" w14:textId="77777777" w:rsidR="00CC579C" w:rsidRPr="00E67EC0" w:rsidRDefault="00CC579C" w:rsidP="00CC579C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881FB61" w14:textId="77777777" w:rsidR="00CC579C" w:rsidRPr="00E67EC0" w:rsidRDefault="00CC579C" w:rsidP="00CC579C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00A524A" w14:textId="10B5D4F7" w:rsidR="004A6368" w:rsidRPr="00CC579C" w:rsidRDefault="00CC579C" w:rsidP="00CC579C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5240" w14:textId="77777777" w:rsidR="004A6368" w:rsidRDefault="004A6368">
      <w:r>
        <w:separator/>
      </w:r>
    </w:p>
  </w:footnote>
  <w:footnote w:type="continuationSeparator" w:id="0">
    <w:p w14:paraId="700A5241" w14:textId="77777777" w:rsidR="004A6368" w:rsidRDefault="004A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85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71"/>
      <w:gridCol w:w="2004"/>
      <w:gridCol w:w="1810"/>
    </w:tblGrid>
    <w:tr w:rsidR="004E4526" w14:paraId="700A5247" w14:textId="77777777" w:rsidTr="008D14C1">
      <w:trPr>
        <w:trHeight w:val="996"/>
      </w:trPr>
      <w:tc>
        <w:tcPr>
          <w:tcW w:w="2899" w:type="dxa"/>
        </w:tcPr>
        <w:p w14:paraId="700A5244" w14:textId="4E86BD34" w:rsidR="004E4526" w:rsidRDefault="00CC579C" w:rsidP="004E4526">
          <w:pPr>
            <w:pStyle w:val="Encabezado"/>
            <w:ind w:left="-522"/>
          </w:pPr>
          <w:r>
            <w:rPr>
              <w:noProof/>
            </w:rPr>
            <w:drawing>
              <wp:inline distT="0" distB="0" distL="0" distR="0" wp14:anchorId="2215456A" wp14:editId="2514BEF6">
                <wp:extent cx="4367077" cy="10287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700A5245" w14:textId="5FF9E9F9" w:rsidR="004E4526" w:rsidRPr="00DB66C3" w:rsidRDefault="00CC579C" w:rsidP="004E4526">
          <w:pPr>
            <w:pStyle w:val="Encabezado"/>
          </w:pPr>
          <w:r>
            <w:t xml:space="preserve"> </w:t>
          </w:r>
        </w:p>
      </w:tc>
      <w:tc>
        <w:tcPr>
          <w:tcW w:w="3541" w:type="dxa"/>
        </w:tcPr>
        <w:p w14:paraId="700A5246" w14:textId="23AEC93C" w:rsidR="004E4526" w:rsidRPr="007B725F" w:rsidRDefault="004E4526" w:rsidP="004E4526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700A5248" w14:textId="77777777" w:rsidR="004E4526" w:rsidRDefault="004E4526" w:rsidP="004E45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11F9F"/>
    <w:rsid w:val="00023701"/>
    <w:rsid w:val="00026982"/>
    <w:rsid w:val="000402C1"/>
    <w:rsid w:val="00057F55"/>
    <w:rsid w:val="000618F5"/>
    <w:rsid w:val="00071E7B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11CCD"/>
    <w:rsid w:val="00222E1F"/>
    <w:rsid w:val="00252C6B"/>
    <w:rsid w:val="00276041"/>
    <w:rsid w:val="00277B0E"/>
    <w:rsid w:val="002B2871"/>
    <w:rsid w:val="002B671F"/>
    <w:rsid w:val="002B6A5B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17045"/>
    <w:rsid w:val="00317CAE"/>
    <w:rsid w:val="00342164"/>
    <w:rsid w:val="0034752D"/>
    <w:rsid w:val="00350A0B"/>
    <w:rsid w:val="003547F2"/>
    <w:rsid w:val="003548E5"/>
    <w:rsid w:val="00355812"/>
    <w:rsid w:val="003647D6"/>
    <w:rsid w:val="0036770C"/>
    <w:rsid w:val="00387ABE"/>
    <w:rsid w:val="00387BE1"/>
    <w:rsid w:val="00391589"/>
    <w:rsid w:val="00394161"/>
    <w:rsid w:val="003A171E"/>
    <w:rsid w:val="003A23FF"/>
    <w:rsid w:val="003A786D"/>
    <w:rsid w:val="003B260A"/>
    <w:rsid w:val="003D63FD"/>
    <w:rsid w:val="003D6F5F"/>
    <w:rsid w:val="00402DC1"/>
    <w:rsid w:val="00414A61"/>
    <w:rsid w:val="004240DB"/>
    <w:rsid w:val="00437F22"/>
    <w:rsid w:val="0044477C"/>
    <w:rsid w:val="004624CE"/>
    <w:rsid w:val="00474236"/>
    <w:rsid w:val="0048111E"/>
    <w:rsid w:val="00491EF7"/>
    <w:rsid w:val="00495EB9"/>
    <w:rsid w:val="004A6368"/>
    <w:rsid w:val="004C1121"/>
    <w:rsid w:val="004C6BE3"/>
    <w:rsid w:val="004D2E17"/>
    <w:rsid w:val="004E4526"/>
    <w:rsid w:val="004F3B44"/>
    <w:rsid w:val="00513BEB"/>
    <w:rsid w:val="00522EA8"/>
    <w:rsid w:val="005239F2"/>
    <w:rsid w:val="00532978"/>
    <w:rsid w:val="00554256"/>
    <w:rsid w:val="0055661F"/>
    <w:rsid w:val="005B1BD2"/>
    <w:rsid w:val="005B2137"/>
    <w:rsid w:val="005C1848"/>
    <w:rsid w:val="005C2687"/>
    <w:rsid w:val="005C580B"/>
    <w:rsid w:val="005E05DF"/>
    <w:rsid w:val="005F1740"/>
    <w:rsid w:val="00616051"/>
    <w:rsid w:val="00632468"/>
    <w:rsid w:val="00636DF5"/>
    <w:rsid w:val="00653223"/>
    <w:rsid w:val="006572D6"/>
    <w:rsid w:val="0067264C"/>
    <w:rsid w:val="00673611"/>
    <w:rsid w:val="006B58AF"/>
    <w:rsid w:val="006D1FA7"/>
    <w:rsid w:val="006E4C39"/>
    <w:rsid w:val="006F626F"/>
    <w:rsid w:val="006F7AEA"/>
    <w:rsid w:val="007123C9"/>
    <w:rsid w:val="00714F20"/>
    <w:rsid w:val="00716833"/>
    <w:rsid w:val="00744C50"/>
    <w:rsid w:val="007547B5"/>
    <w:rsid w:val="007943E2"/>
    <w:rsid w:val="007A03A3"/>
    <w:rsid w:val="007A0DDC"/>
    <w:rsid w:val="007A7041"/>
    <w:rsid w:val="007D228F"/>
    <w:rsid w:val="007D4267"/>
    <w:rsid w:val="007D719E"/>
    <w:rsid w:val="007F63C9"/>
    <w:rsid w:val="00806CE5"/>
    <w:rsid w:val="00816335"/>
    <w:rsid w:val="00827ACB"/>
    <w:rsid w:val="00834D66"/>
    <w:rsid w:val="00853634"/>
    <w:rsid w:val="00854669"/>
    <w:rsid w:val="00865BCF"/>
    <w:rsid w:val="00867F5C"/>
    <w:rsid w:val="00873404"/>
    <w:rsid w:val="00893CE9"/>
    <w:rsid w:val="008A1D1C"/>
    <w:rsid w:val="008A6962"/>
    <w:rsid w:val="008B5482"/>
    <w:rsid w:val="008C0359"/>
    <w:rsid w:val="008D14C1"/>
    <w:rsid w:val="008E0FD6"/>
    <w:rsid w:val="008E117C"/>
    <w:rsid w:val="008E69A5"/>
    <w:rsid w:val="008F3E7D"/>
    <w:rsid w:val="0090223B"/>
    <w:rsid w:val="0091568C"/>
    <w:rsid w:val="00925EC7"/>
    <w:rsid w:val="009759EF"/>
    <w:rsid w:val="00977E69"/>
    <w:rsid w:val="00992A26"/>
    <w:rsid w:val="009A3D06"/>
    <w:rsid w:val="009C04E4"/>
    <w:rsid w:val="009C32BB"/>
    <w:rsid w:val="009D428E"/>
    <w:rsid w:val="009D43D6"/>
    <w:rsid w:val="009E487A"/>
    <w:rsid w:val="009F4862"/>
    <w:rsid w:val="00A10DEA"/>
    <w:rsid w:val="00A246E3"/>
    <w:rsid w:val="00A40C1E"/>
    <w:rsid w:val="00A75E7D"/>
    <w:rsid w:val="00A90B11"/>
    <w:rsid w:val="00AB7CD5"/>
    <w:rsid w:val="00AD0BEF"/>
    <w:rsid w:val="00AE636A"/>
    <w:rsid w:val="00B0198B"/>
    <w:rsid w:val="00B01A27"/>
    <w:rsid w:val="00B06195"/>
    <w:rsid w:val="00B1791F"/>
    <w:rsid w:val="00B35CA6"/>
    <w:rsid w:val="00B60626"/>
    <w:rsid w:val="00B637E9"/>
    <w:rsid w:val="00B76341"/>
    <w:rsid w:val="00BE23D8"/>
    <w:rsid w:val="00BE4A5B"/>
    <w:rsid w:val="00C13D5F"/>
    <w:rsid w:val="00C17AA6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C579C"/>
    <w:rsid w:val="00CC5830"/>
    <w:rsid w:val="00CD204E"/>
    <w:rsid w:val="00CD70F7"/>
    <w:rsid w:val="00CF34CC"/>
    <w:rsid w:val="00CF4CA1"/>
    <w:rsid w:val="00D04FC1"/>
    <w:rsid w:val="00D077A3"/>
    <w:rsid w:val="00D127B0"/>
    <w:rsid w:val="00D50502"/>
    <w:rsid w:val="00D6011D"/>
    <w:rsid w:val="00D60B15"/>
    <w:rsid w:val="00DA1DAD"/>
    <w:rsid w:val="00DA3EED"/>
    <w:rsid w:val="00DB0BE5"/>
    <w:rsid w:val="00DB66C3"/>
    <w:rsid w:val="00DE0791"/>
    <w:rsid w:val="00DF2F26"/>
    <w:rsid w:val="00E36CFC"/>
    <w:rsid w:val="00E63848"/>
    <w:rsid w:val="00E7575E"/>
    <w:rsid w:val="00E83BE8"/>
    <w:rsid w:val="00E952D9"/>
    <w:rsid w:val="00EB3F62"/>
    <w:rsid w:val="00EC1275"/>
    <w:rsid w:val="00EF2106"/>
    <w:rsid w:val="00F059F3"/>
    <w:rsid w:val="00F11B74"/>
    <w:rsid w:val="00F16505"/>
    <w:rsid w:val="00F40998"/>
    <w:rsid w:val="00F4418B"/>
    <w:rsid w:val="00F7157B"/>
    <w:rsid w:val="00F719BA"/>
    <w:rsid w:val="00F76CA9"/>
    <w:rsid w:val="00F81098"/>
    <w:rsid w:val="00F87EA2"/>
    <w:rsid w:val="00F91D2D"/>
    <w:rsid w:val="00F96898"/>
    <w:rsid w:val="00FC4831"/>
    <w:rsid w:val="00FD0120"/>
    <w:rsid w:val="00FD039D"/>
    <w:rsid w:val="00FF541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00A521D"/>
  <w15:docId w15:val="{0A0D9909-EE82-45A1-9405-D9D31BED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834D66"/>
    <w:rPr>
      <w:color w:val="808080"/>
    </w:rPr>
  </w:style>
  <w:style w:type="character" w:customStyle="1" w:styleId="Estilo2">
    <w:name w:val="Estilo2"/>
    <w:basedOn w:val="Fuentedeprrafopredeter"/>
    <w:uiPriority w:val="1"/>
    <w:rsid w:val="00834D66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7F93394C448BDB8F44D1C8A09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A97-20C5-4686-B8F7-5FCD30594F3E}"/>
      </w:docPartPr>
      <w:docPartBody>
        <w:p w:rsidR="005710D0" w:rsidRDefault="003219D9" w:rsidP="003219D9">
          <w:pPr>
            <w:pStyle w:val="5797F93394C448BDB8F44D1C8A0900361"/>
          </w:pPr>
          <w:r w:rsidRPr="00834D66">
            <w:rPr>
              <w:rStyle w:val="Textodelmarcadordeposicin"/>
              <w:rFonts w:eastAsiaTheme="minorHAnsi"/>
              <w:sz w:val="24"/>
            </w:rPr>
            <w:t>Elija un elemento.</w:t>
          </w:r>
        </w:p>
      </w:docPartBody>
    </w:docPart>
    <w:docPart>
      <w:docPartPr>
        <w:name w:val="8451ADB2A3374BDC8E99AC3A7356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D1E3-FE68-4159-864A-7146C5AF99F9}"/>
      </w:docPartPr>
      <w:docPartBody>
        <w:p w:rsidR="005710D0" w:rsidRDefault="003219D9" w:rsidP="003219D9">
          <w:pPr>
            <w:pStyle w:val="8451ADB2A3374BDC8E99AC3A7356AD3E"/>
          </w:pPr>
          <w:r w:rsidRPr="007A6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D9"/>
    <w:rsid w:val="003219D9"/>
    <w:rsid w:val="005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19D9"/>
    <w:rPr>
      <w:color w:val="808080"/>
    </w:rPr>
  </w:style>
  <w:style w:type="paragraph" w:customStyle="1" w:styleId="5797F93394C448BDB8F44D1C8A0900361">
    <w:name w:val="5797F93394C448BDB8F44D1C8A0900361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8451ADB2A3374BDC8E99AC3A7356AD3E">
    <w:name w:val="8451ADB2A3374BDC8E99AC3A7356AD3E"/>
    <w:rsid w:val="003219D9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728D8-2977-4C24-9983-7B4CF25DF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E048-4B3D-4A54-9013-118AFCF25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943AE-A0CB-4803-8E04-AFF76D66D39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af55fb8-00c1-4942-82d1-c34335fc4fc9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17</cp:revision>
  <cp:lastPrinted>2018-08-07T07:50:00Z</cp:lastPrinted>
  <dcterms:created xsi:type="dcterms:W3CDTF">2018-08-02T11:23:00Z</dcterms:created>
  <dcterms:modified xsi:type="dcterms:W3CDTF">2024-04-23T15:02:00Z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