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76" w:rsidRDefault="009A4476" w:rsidP="001D1FBE">
      <w:pPr>
        <w:spacing w:after="0" w:line="240" w:lineRule="auto"/>
        <w:rPr>
          <w:color w:val="244061" w:themeColor="accent1" w:themeShade="80"/>
          <w:sz w:val="24"/>
          <w:szCs w:val="24"/>
        </w:rPr>
      </w:pPr>
    </w:p>
    <w:p w:rsidR="00A5497F" w:rsidRPr="00BC4E90" w:rsidRDefault="00A5497F" w:rsidP="001D1FBE">
      <w:pPr>
        <w:spacing w:after="0" w:line="240" w:lineRule="auto"/>
        <w:rPr>
          <w:color w:val="244061" w:themeColor="accent1" w:themeShade="80"/>
          <w:sz w:val="24"/>
          <w:szCs w:val="24"/>
        </w:rPr>
      </w:pPr>
      <w:r w:rsidRPr="00BC4E90">
        <w:rPr>
          <w:color w:val="244061" w:themeColor="accent1" w:themeShade="80"/>
          <w:sz w:val="24"/>
          <w:szCs w:val="24"/>
        </w:rPr>
        <w:t xml:space="preserve">A través del portal de la Escuela Técnica Superior de Ingenieros Industriales y de Telecomunicación, </w:t>
      </w:r>
      <w:hyperlink r:id="rId7" w:history="1">
        <w:r w:rsidR="00D00909" w:rsidRPr="00701C1B">
          <w:rPr>
            <w:rStyle w:val="Hipervnculo"/>
            <w:b/>
            <w:color w:val="000080" w:themeColor="hyperlink" w:themeShade="80"/>
            <w:sz w:val="24"/>
            <w:szCs w:val="24"/>
          </w:rPr>
          <w:t>w</w:t>
        </w:r>
        <w:r w:rsidR="00741F33">
          <w:rPr>
            <w:rStyle w:val="Hipervnculo"/>
            <w:b/>
            <w:color w:val="000080" w:themeColor="hyperlink" w:themeShade="80"/>
            <w:sz w:val="24"/>
            <w:szCs w:val="24"/>
          </w:rPr>
          <w:t>eb</w:t>
        </w:r>
        <w:r w:rsidR="00D00909" w:rsidRPr="00701C1B">
          <w:rPr>
            <w:rStyle w:val="Hipervnculo"/>
            <w:b/>
            <w:color w:val="000080" w:themeColor="hyperlink" w:themeShade="80"/>
            <w:sz w:val="24"/>
            <w:szCs w:val="24"/>
          </w:rPr>
          <w:t>.unican.es/Centros/</w:t>
        </w:r>
        <w:proofErr w:type="spellStart"/>
        <w:r w:rsidR="00D00909" w:rsidRPr="00701C1B">
          <w:rPr>
            <w:rStyle w:val="Hipervnculo"/>
            <w:b/>
            <w:color w:val="000080" w:themeColor="hyperlink" w:themeShade="80"/>
            <w:sz w:val="24"/>
            <w:szCs w:val="24"/>
          </w:rPr>
          <w:t>etsiit</w:t>
        </w:r>
        <w:proofErr w:type="spellEnd"/>
        <w:r w:rsidR="00D00909" w:rsidRPr="00701C1B">
          <w:rPr>
            <w:rStyle w:val="Hipervnculo"/>
            <w:b/>
            <w:color w:val="000080" w:themeColor="hyperlink" w:themeShade="80"/>
            <w:sz w:val="24"/>
            <w:szCs w:val="24"/>
          </w:rPr>
          <w:t>/</w:t>
        </w:r>
      </w:hyperlink>
      <w:bookmarkStart w:id="0" w:name="_GoBack"/>
      <w:bookmarkEnd w:id="0"/>
      <w:r w:rsidR="00D00909" w:rsidRPr="00BC4E90">
        <w:rPr>
          <w:b/>
          <w:color w:val="244061" w:themeColor="accent1" w:themeShade="80"/>
          <w:sz w:val="24"/>
          <w:szCs w:val="24"/>
        </w:rPr>
        <w:t xml:space="preserve"> </w:t>
      </w:r>
      <w:r w:rsidRPr="00BC4E90">
        <w:rPr>
          <w:color w:val="244061" w:themeColor="accent1" w:themeShade="80"/>
          <w:sz w:val="24"/>
          <w:szCs w:val="24"/>
        </w:rPr>
        <w:t>puedes acceder a toda la información actualizada que necesitarás durante tu estancia en la Escuela:</w:t>
      </w:r>
    </w:p>
    <w:p w:rsidR="0082575D" w:rsidRPr="00BC4E90" w:rsidRDefault="0082575D" w:rsidP="001D1FBE">
      <w:pPr>
        <w:spacing w:after="0" w:line="240" w:lineRule="auto"/>
        <w:rPr>
          <w:color w:val="244061" w:themeColor="accent1" w:themeShade="80"/>
        </w:rPr>
      </w:pPr>
    </w:p>
    <w:tbl>
      <w:tblPr>
        <w:tblStyle w:val="Tablaconcuadrcula"/>
        <w:tblW w:w="9809" w:type="dxa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36"/>
        <w:gridCol w:w="5873"/>
      </w:tblGrid>
      <w:tr w:rsidR="00BC4E90" w:rsidRPr="00BC4E90" w:rsidTr="00701C1B">
        <w:tc>
          <w:tcPr>
            <w:tcW w:w="9809" w:type="dxa"/>
            <w:gridSpan w:val="2"/>
            <w:shd w:val="clear" w:color="auto" w:fill="1F497D" w:themeFill="text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5843" w:rsidRPr="00BC4E90" w:rsidRDefault="009A4476" w:rsidP="009A44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Apartados de la web </w:t>
            </w:r>
            <w:r w:rsidR="00BB5843" w:rsidRPr="00BC4E90">
              <w:rPr>
                <w:b/>
                <w:color w:val="FFFFFF" w:themeColor="background1"/>
              </w:rPr>
              <w:t>de esta Escuela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pStyle w:val="Prrafodelista"/>
              <w:ind w:left="0"/>
              <w:contextualSpacing w:val="0"/>
              <w:rPr>
                <w:b/>
                <w:color w:val="244061" w:themeColor="accent1" w:themeShade="80"/>
              </w:rPr>
            </w:pPr>
            <w:hyperlink r:id="rId8" w:history="1">
              <w:r w:rsidR="00BC4E90" w:rsidRPr="00F4469F">
                <w:rPr>
                  <w:rStyle w:val="Hipervnculo"/>
                  <w:b/>
                </w:rPr>
                <w:t>Avisos y novedades</w:t>
              </w:r>
            </w:hyperlink>
          </w:p>
        </w:tc>
        <w:tc>
          <w:tcPr>
            <w:tcW w:w="5873" w:type="dxa"/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9A4476">
            <w:pPr>
              <w:pStyle w:val="Prrafodelista"/>
              <w:ind w:left="0"/>
              <w:contextualSpacing w:val="0"/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Noticias y avisos de interés general.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9" w:history="1">
              <w:r w:rsidR="00BC4E90" w:rsidRPr="00F4469F">
                <w:rPr>
                  <w:rStyle w:val="Hipervnculo"/>
                  <w:b/>
                </w:rPr>
                <w:t>Información general de la Escuela</w:t>
              </w:r>
            </w:hyperlink>
          </w:p>
        </w:tc>
        <w:tc>
          <w:tcPr>
            <w:tcW w:w="5873" w:type="dxa"/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BC4E90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Órganos de gobierno (responsables de titulación), Biblioteca, Delegación de Alumnos, datos de contacto de profesores, mapa de la Escuela, calendario académico.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10" w:history="1">
              <w:r w:rsidR="00BC4E90" w:rsidRPr="00F4469F">
                <w:rPr>
                  <w:rStyle w:val="Hipervnculo"/>
                  <w:b/>
                </w:rPr>
                <w:t>Estudio</w:t>
              </w:r>
              <w:r w:rsidR="00BC4E90" w:rsidRPr="00F4469F">
                <w:rPr>
                  <w:rStyle w:val="Hipervnculo"/>
                  <w:b/>
                </w:rPr>
                <w:t>s</w:t>
              </w:r>
              <w:r w:rsidR="00BC4E90" w:rsidRPr="00F4469F">
                <w:rPr>
                  <w:rStyle w:val="Hipervnculo"/>
                  <w:b/>
                </w:rPr>
                <w:t xml:space="preserve"> </w:t>
              </w:r>
              <w:r w:rsidR="00BC4E90" w:rsidRPr="00F4469F">
                <w:rPr>
                  <w:rStyle w:val="Hipervnculo"/>
                  <w:b/>
                </w:rPr>
                <w:t>de Grado</w:t>
              </w:r>
            </w:hyperlink>
          </w:p>
        </w:tc>
        <w:tc>
          <w:tcPr>
            <w:tcW w:w="5873" w:type="dxa"/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82575D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Toda la información referente al Grado que estés cursando la encontrarás aquí: Normativa, capacitación lingüística, horarios, calendario de exámenes, guías docentes (dentro del Grado &gt; Información general), Trabajo de Fin de Grado, prácticas externas, depósito de exámenes.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11" w:history="1">
              <w:r w:rsidR="00BC4E90" w:rsidRPr="00F4469F">
                <w:rPr>
                  <w:rStyle w:val="Hipervnculo"/>
                  <w:b/>
                </w:rPr>
                <w:t>Secretaría</w:t>
              </w:r>
            </w:hyperlink>
          </w:p>
        </w:tc>
        <w:tc>
          <w:tcPr>
            <w:tcW w:w="5873" w:type="dxa"/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82575D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Información, instancias, solicitudes y trámites administrativos. Traslados de expediente, reconocimiento de créditos. Secretaría Virtual.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12" w:history="1">
              <w:r w:rsidR="00BC4E90" w:rsidRPr="00F4469F">
                <w:rPr>
                  <w:rStyle w:val="Hipervnculo"/>
                  <w:b/>
                </w:rPr>
                <w:t>Becas, empleo y premios</w:t>
              </w:r>
            </w:hyperlink>
          </w:p>
        </w:tc>
        <w:tc>
          <w:tcPr>
            <w:tcW w:w="5873" w:type="dxa"/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82575D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Procedimientos y normativa de las prácticas de los grados, becas de prácticas, ofertas de empleo dentro y fuera de España. Premios y concursos académicos.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13" w:history="1">
              <w:r w:rsidR="00BC4E90" w:rsidRPr="00F4469F">
                <w:rPr>
                  <w:rStyle w:val="Hipervnculo"/>
                  <w:b/>
                </w:rPr>
                <w:t>Programas de movilidad</w:t>
              </w:r>
            </w:hyperlink>
          </w:p>
        </w:tc>
        <w:tc>
          <w:tcPr>
            <w:tcW w:w="5873" w:type="dxa"/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82575D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Si estás interesado en formar parte de cualquier programa de movilidad (ERASMUS y similares). Solicitudes y adjudicaciones.</w:t>
            </w:r>
          </w:p>
        </w:tc>
      </w:tr>
      <w:tr w:rsidR="00BC4E90" w:rsidRPr="00BC4E90" w:rsidTr="00701C1B">
        <w:tc>
          <w:tcPr>
            <w:tcW w:w="3936" w:type="dxa"/>
            <w:tcBorders>
              <w:right w:val="nil"/>
            </w:tcBorders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F4469F" w:rsidP="0082575D">
            <w:pPr>
              <w:rPr>
                <w:b/>
                <w:color w:val="244061" w:themeColor="accent1" w:themeShade="80"/>
              </w:rPr>
            </w:pPr>
            <w:hyperlink r:id="rId14" w:history="1">
              <w:r w:rsidR="00BC4E90" w:rsidRPr="00F4469F">
                <w:rPr>
                  <w:rStyle w:val="Hipervnculo"/>
                  <w:b/>
                </w:rPr>
                <w:t>Sistema de Garantía Interno de Calidad</w:t>
              </w:r>
            </w:hyperlink>
          </w:p>
        </w:tc>
        <w:tc>
          <w:tcPr>
            <w:tcW w:w="5873" w:type="dxa"/>
            <w:shd w:val="clear" w:color="auto" w:fill="95B3D7" w:themeFill="accent1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E90" w:rsidRPr="00BC4E90" w:rsidRDefault="00BC4E90" w:rsidP="0082575D">
            <w:pPr>
              <w:rPr>
                <w:b/>
                <w:color w:val="244061" w:themeColor="accent1" w:themeShade="80"/>
              </w:rPr>
            </w:pPr>
            <w:r w:rsidRPr="00BC4E90">
              <w:rPr>
                <w:color w:val="244061" w:themeColor="accent1" w:themeShade="80"/>
              </w:rPr>
              <w:t>Información sobre la composición, acuerdos e Informes que realizan las Comisiones de Calidad de cada titulación de la Escuela.</w:t>
            </w:r>
          </w:p>
        </w:tc>
      </w:tr>
    </w:tbl>
    <w:p w:rsidR="00E87E59" w:rsidRPr="00BC4E90" w:rsidRDefault="00E87E59" w:rsidP="0082575D">
      <w:pPr>
        <w:spacing w:after="0" w:line="240" w:lineRule="auto"/>
        <w:rPr>
          <w:color w:val="244061" w:themeColor="accent1" w:themeShade="80"/>
        </w:rPr>
      </w:pPr>
    </w:p>
    <w:p w:rsidR="009A4476" w:rsidRDefault="00B61E8D" w:rsidP="001D1FBE">
      <w:pPr>
        <w:spacing w:after="0" w:line="240" w:lineRule="auto"/>
        <w:rPr>
          <w:b/>
          <w:color w:val="244061" w:themeColor="accent1" w:themeShade="80"/>
          <w:sz w:val="24"/>
          <w:szCs w:val="24"/>
        </w:rPr>
      </w:pPr>
      <w:r w:rsidRPr="00BC4E90">
        <w:rPr>
          <w:b/>
          <w:color w:val="244061" w:themeColor="accent1" w:themeShade="80"/>
          <w:sz w:val="24"/>
          <w:szCs w:val="24"/>
        </w:rPr>
        <w:t>Se recuerda que vuestro correo de @alumno.unican.es será el que sirva como medio de comunicación de la universidad con el alumno, no vuestro correo personal (</w:t>
      </w:r>
      <w:proofErr w:type="spellStart"/>
      <w:r w:rsidRPr="00BC4E90">
        <w:rPr>
          <w:b/>
          <w:color w:val="244061" w:themeColor="accent1" w:themeShade="80"/>
          <w:sz w:val="24"/>
          <w:szCs w:val="24"/>
        </w:rPr>
        <w:t>yahoo</w:t>
      </w:r>
      <w:proofErr w:type="spellEnd"/>
      <w:r w:rsidRPr="00BC4E90">
        <w:rPr>
          <w:b/>
          <w:color w:val="244061" w:themeColor="accent1" w:themeShade="80"/>
          <w:sz w:val="24"/>
          <w:szCs w:val="24"/>
        </w:rPr>
        <w:t xml:space="preserve">, </w:t>
      </w:r>
      <w:proofErr w:type="spellStart"/>
      <w:r w:rsidRPr="00BC4E90">
        <w:rPr>
          <w:b/>
          <w:color w:val="244061" w:themeColor="accent1" w:themeShade="80"/>
          <w:sz w:val="24"/>
          <w:szCs w:val="24"/>
        </w:rPr>
        <w:t>hotmail</w:t>
      </w:r>
      <w:proofErr w:type="spellEnd"/>
      <w:r w:rsidRPr="00BC4E90">
        <w:rPr>
          <w:b/>
          <w:color w:val="244061" w:themeColor="accent1" w:themeShade="80"/>
          <w:sz w:val="24"/>
          <w:szCs w:val="24"/>
        </w:rPr>
        <w:t>…)</w:t>
      </w:r>
    </w:p>
    <w:p w:rsidR="00701C1B" w:rsidRDefault="00701C1B" w:rsidP="001D1FBE">
      <w:pPr>
        <w:spacing w:after="0" w:line="240" w:lineRule="auto"/>
        <w:rPr>
          <w:b/>
          <w:color w:val="244061" w:themeColor="accent1" w:themeShade="8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4390"/>
        <w:gridCol w:w="2027"/>
      </w:tblGrid>
      <w:tr w:rsidR="00701C1B" w:rsidTr="00701C1B">
        <w:trPr>
          <w:jc w:val="center"/>
        </w:trPr>
        <w:tc>
          <w:tcPr>
            <w:tcW w:w="3342" w:type="dxa"/>
            <w:vAlign w:val="center"/>
          </w:tcPr>
          <w:p w:rsidR="009A4476" w:rsidRDefault="009A4476" w:rsidP="001D1FBE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BC4E90">
              <w:rPr>
                <w:b/>
                <w:noProof/>
                <w:color w:val="244061" w:themeColor="accent1" w:themeShade="8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848" behindDoc="0" locked="0" layoutInCell="1" allowOverlap="1" wp14:anchorId="20510C14" wp14:editId="604911A9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1177200" cy="957600"/>
                  <wp:effectExtent l="0" t="0" r="4445" b="0"/>
                  <wp:wrapSquare wrapText="bothSides"/>
                  <wp:docPr id="8" name="Imagen 8" descr="Generador de Códigos QR Cod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4" b="9820"/>
                          <a:stretch/>
                        </pic:blipFill>
                        <pic:spPr bwMode="auto">
                          <a:xfrm>
                            <a:off x="0" y="0"/>
                            <a:ext cx="11772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vAlign w:val="center"/>
          </w:tcPr>
          <w:p w:rsidR="009A4476" w:rsidRDefault="009A4476" w:rsidP="009A4476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4476">
              <w:rPr>
                <w:b/>
                <w:noProof/>
                <w:color w:val="244061" w:themeColor="accent1" w:themeShade="80"/>
                <w:sz w:val="24"/>
                <w:szCs w:val="24"/>
                <w:lang w:eastAsia="es-ES"/>
              </w:rPr>
              <w:drawing>
                <wp:inline distT="0" distB="0" distL="0" distR="0" wp14:anchorId="6E377BA6" wp14:editId="618F87CA">
                  <wp:extent cx="711200" cy="650875"/>
                  <wp:effectExtent l="0" t="0" r="0" b="0"/>
                  <wp:docPr id="8195" name="Picture 2" descr="facebook logo jpg downlo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2" descr="facebook logo jp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center"/>
          </w:tcPr>
          <w:p w:rsidR="009A4476" w:rsidRDefault="009A4476" w:rsidP="009A4476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4476">
              <w:rPr>
                <w:b/>
                <w:noProof/>
                <w:color w:val="244061" w:themeColor="accent1" w:themeShade="80"/>
                <w:sz w:val="24"/>
                <w:szCs w:val="24"/>
                <w:lang w:eastAsia="es-ES"/>
              </w:rPr>
              <w:drawing>
                <wp:inline distT="0" distB="0" distL="0" distR="0" wp14:anchorId="5A592D38" wp14:editId="2A289935">
                  <wp:extent cx="639762" cy="649288"/>
                  <wp:effectExtent l="0" t="0" r="8255" b="0"/>
                  <wp:docPr id="8196" name="Picture 2" descr="facebook logo jpg downloa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facebook logo jp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2" cy="64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1B" w:rsidTr="00701C1B">
        <w:trPr>
          <w:jc w:val="center"/>
        </w:trPr>
        <w:tc>
          <w:tcPr>
            <w:tcW w:w="3342" w:type="dxa"/>
            <w:vAlign w:val="center"/>
          </w:tcPr>
          <w:p w:rsidR="009A4476" w:rsidRDefault="00130265" w:rsidP="00741F33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hyperlink r:id="rId19" w:history="1"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w</w:t>
              </w:r>
              <w:r w:rsidR="00741F33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eb</w:t>
              </w:r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.unican.es/Centros/</w:t>
              </w:r>
              <w:proofErr w:type="spellStart"/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etsiit</w:t>
              </w:r>
              <w:proofErr w:type="spellEnd"/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/</w:t>
              </w:r>
            </w:hyperlink>
          </w:p>
        </w:tc>
        <w:tc>
          <w:tcPr>
            <w:tcW w:w="4563" w:type="dxa"/>
            <w:vAlign w:val="center"/>
          </w:tcPr>
          <w:p w:rsidR="009A4476" w:rsidRDefault="00130265" w:rsidP="00701C1B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hyperlink r:id="rId20" w:history="1"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Escuela Técnica Superior de Ingenieros Industriales y de Telecomunicación</w:t>
              </w:r>
            </w:hyperlink>
          </w:p>
        </w:tc>
        <w:tc>
          <w:tcPr>
            <w:tcW w:w="2032" w:type="dxa"/>
            <w:vAlign w:val="center"/>
          </w:tcPr>
          <w:p w:rsidR="009A4476" w:rsidRDefault="00130265" w:rsidP="00701C1B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hyperlink r:id="rId21" w:history="1">
              <w:r w:rsidR="009A4476" w:rsidRPr="00701C1B">
                <w:rPr>
                  <w:rStyle w:val="Hipervnculo"/>
                  <w:b/>
                  <w:color w:val="000080" w:themeColor="hyperlink" w:themeShade="80"/>
                  <w:sz w:val="24"/>
                  <w:szCs w:val="24"/>
                </w:rPr>
                <w:t>@ETSIIT_UNICAN</w:t>
              </w:r>
            </w:hyperlink>
          </w:p>
        </w:tc>
      </w:tr>
    </w:tbl>
    <w:p w:rsidR="009A4476" w:rsidRDefault="009A4476" w:rsidP="001D1FBE">
      <w:pPr>
        <w:spacing w:after="0" w:line="240" w:lineRule="auto"/>
        <w:rPr>
          <w:b/>
          <w:color w:val="244061" w:themeColor="accent1" w:themeShade="80"/>
          <w:sz w:val="24"/>
          <w:szCs w:val="24"/>
        </w:rPr>
      </w:pPr>
    </w:p>
    <w:p w:rsidR="009A4476" w:rsidRPr="00BC4E90" w:rsidRDefault="009A4476">
      <w:pPr>
        <w:spacing w:after="0" w:line="240" w:lineRule="auto"/>
        <w:rPr>
          <w:b/>
          <w:color w:val="244061" w:themeColor="accent1" w:themeShade="80"/>
          <w:sz w:val="24"/>
          <w:szCs w:val="24"/>
        </w:rPr>
      </w:pPr>
    </w:p>
    <w:sectPr w:rsidR="009A4476" w:rsidRPr="00BC4E90" w:rsidSect="009A4476">
      <w:headerReference w:type="default" r:id="rId22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9B" w:rsidRDefault="005C009B" w:rsidP="00E87E59">
      <w:pPr>
        <w:spacing w:after="0" w:line="240" w:lineRule="auto"/>
      </w:pPr>
      <w:r>
        <w:separator/>
      </w:r>
    </w:p>
  </w:endnote>
  <w:endnote w:type="continuationSeparator" w:id="0">
    <w:p w:rsidR="005C009B" w:rsidRDefault="005C009B" w:rsidP="00E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9B" w:rsidRDefault="005C009B" w:rsidP="00E87E59">
      <w:pPr>
        <w:spacing w:after="0" w:line="240" w:lineRule="auto"/>
      </w:pPr>
      <w:r>
        <w:separator/>
      </w:r>
    </w:p>
  </w:footnote>
  <w:footnote w:type="continuationSeparator" w:id="0">
    <w:p w:rsidR="005C009B" w:rsidRDefault="005C009B" w:rsidP="00E8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BE" w:rsidRDefault="001D1FBE" w:rsidP="001D1FBE">
    <w:pPr>
      <w:spacing w:after="0"/>
      <w:jc w:val="center"/>
      <w:rPr>
        <w:b/>
        <w:sz w:val="32"/>
        <w:szCs w:val="32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D3F63E8" wp14:editId="23E86D09">
          <wp:simplePos x="0" y="0"/>
          <wp:positionH relativeFrom="column">
            <wp:posOffset>104775</wp:posOffset>
          </wp:positionH>
          <wp:positionV relativeFrom="paragraph">
            <wp:posOffset>207010</wp:posOffset>
          </wp:positionV>
          <wp:extent cx="723900" cy="723900"/>
          <wp:effectExtent l="0" t="0" r="0" b="0"/>
          <wp:wrapSquare wrapText="bothSides"/>
          <wp:docPr id="2" name="Imagen 1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AC50747" wp14:editId="13B4E199">
          <wp:simplePos x="0" y="0"/>
          <wp:positionH relativeFrom="column">
            <wp:posOffset>5120640</wp:posOffset>
          </wp:positionH>
          <wp:positionV relativeFrom="paragraph">
            <wp:posOffset>83185</wp:posOffset>
          </wp:positionV>
          <wp:extent cx="1095375" cy="1000125"/>
          <wp:effectExtent l="0" t="0" r="9525" b="9525"/>
          <wp:wrapSquare wrapText="bothSides"/>
          <wp:docPr id="1" name="1 Imagen" descr="ESCUD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2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1FBE" w:rsidRPr="00D00909" w:rsidRDefault="00E87E59" w:rsidP="001D1FBE">
    <w:pPr>
      <w:spacing w:after="0"/>
      <w:jc w:val="center"/>
      <w:rPr>
        <w:b/>
        <w:color w:val="006666"/>
        <w:sz w:val="32"/>
        <w:szCs w:val="32"/>
        <w:lang w:val="es-ES_tradnl"/>
      </w:rPr>
    </w:pPr>
    <w:r w:rsidRPr="00D00909">
      <w:rPr>
        <w:b/>
        <w:color w:val="006666"/>
        <w:sz w:val="32"/>
        <w:szCs w:val="32"/>
        <w:lang w:val="es-ES_tradnl"/>
      </w:rPr>
      <w:t>Escuela Técnica Superior de Ingenieros</w:t>
    </w:r>
  </w:p>
  <w:p w:rsidR="00E87E59" w:rsidRPr="00D00909" w:rsidRDefault="00E87E59" w:rsidP="001D1FBE">
    <w:pPr>
      <w:spacing w:after="0"/>
      <w:jc w:val="center"/>
      <w:rPr>
        <w:b/>
        <w:color w:val="006666"/>
        <w:sz w:val="32"/>
        <w:szCs w:val="32"/>
        <w:lang w:val="es-ES_tradnl"/>
      </w:rPr>
    </w:pPr>
    <w:r w:rsidRPr="00D00909">
      <w:rPr>
        <w:b/>
        <w:color w:val="006666"/>
        <w:sz w:val="32"/>
        <w:szCs w:val="32"/>
        <w:lang w:val="es-ES_tradnl"/>
      </w:rPr>
      <w:t>Industriales y de Telecomunicación</w:t>
    </w:r>
  </w:p>
  <w:p w:rsidR="00E87E59" w:rsidRPr="00D00909" w:rsidRDefault="00E87E59">
    <w:pPr>
      <w:pStyle w:val="Encabezado"/>
      <w:rPr>
        <w:color w:val="0066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7378"/>
    <w:multiLevelType w:val="hybridMultilevel"/>
    <w:tmpl w:val="3796E5C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3452A0D"/>
    <w:multiLevelType w:val="hybridMultilevel"/>
    <w:tmpl w:val="1A5E0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4A4"/>
    <w:multiLevelType w:val="hybridMultilevel"/>
    <w:tmpl w:val="7408D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73AC"/>
    <w:multiLevelType w:val="hybridMultilevel"/>
    <w:tmpl w:val="E154E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0416"/>
    <w:multiLevelType w:val="hybridMultilevel"/>
    <w:tmpl w:val="9D984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F"/>
    <w:rsid w:val="000225A0"/>
    <w:rsid w:val="00130265"/>
    <w:rsid w:val="001D1FBE"/>
    <w:rsid w:val="001E0B40"/>
    <w:rsid w:val="002931C4"/>
    <w:rsid w:val="003366F0"/>
    <w:rsid w:val="004A10C8"/>
    <w:rsid w:val="005C009B"/>
    <w:rsid w:val="005C58D2"/>
    <w:rsid w:val="00646689"/>
    <w:rsid w:val="006E47E2"/>
    <w:rsid w:val="00701C1B"/>
    <w:rsid w:val="00741F33"/>
    <w:rsid w:val="0082575D"/>
    <w:rsid w:val="00964DF8"/>
    <w:rsid w:val="009A4476"/>
    <w:rsid w:val="00A01034"/>
    <w:rsid w:val="00A5497F"/>
    <w:rsid w:val="00B04E84"/>
    <w:rsid w:val="00B61E8D"/>
    <w:rsid w:val="00BB5843"/>
    <w:rsid w:val="00BC4E90"/>
    <w:rsid w:val="00C74728"/>
    <w:rsid w:val="00CA7455"/>
    <w:rsid w:val="00D00909"/>
    <w:rsid w:val="00D27758"/>
    <w:rsid w:val="00D92D6A"/>
    <w:rsid w:val="00E5004B"/>
    <w:rsid w:val="00E87E59"/>
    <w:rsid w:val="00EE4881"/>
    <w:rsid w:val="00F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345E-955C-457C-82D1-4F3EA9B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9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4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E59"/>
  </w:style>
  <w:style w:type="paragraph" w:styleId="Piedepgina">
    <w:name w:val="footer"/>
    <w:basedOn w:val="Normal"/>
    <w:link w:val="PiedepginaCar"/>
    <w:uiPriority w:val="99"/>
    <w:unhideWhenUsed/>
    <w:rsid w:val="00E8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E59"/>
  </w:style>
  <w:style w:type="table" w:styleId="Tablaconcuadrcula">
    <w:name w:val="Table Grid"/>
    <w:basedOn w:val="Tablanormal"/>
    <w:uiPriority w:val="59"/>
    <w:rsid w:val="0082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64DF8"/>
    <w:rPr>
      <w:color w:val="800080" w:themeColor="followedHyperlink"/>
      <w:u w:val="single"/>
    </w:rPr>
  </w:style>
  <w:style w:type="character" w:customStyle="1" w:styleId="profiletweet-screenname">
    <w:name w:val="profiletweet-screenname"/>
    <w:basedOn w:val="Fuentedeprrafopredeter"/>
    <w:rsid w:val="009A4476"/>
  </w:style>
  <w:style w:type="character" w:customStyle="1" w:styleId="at">
    <w:name w:val="at"/>
    <w:basedOn w:val="Fuentedeprrafopredeter"/>
    <w:rsid w:val="009A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entros/etsiit/avisos-y-novedades" TargetMode="External"/><Relationship Id="rId13" Type="http://schemas.openxmlformats.org/officeDocument/2006/relationships/hyperlink" Target="https://web.unican.es/centros/etsiit/programas-de-movilidad" TargetMode="External"/><Relationship Id="rId18" Type="http://schemas.openxmlformats.org/officeDocument/2006/relationships/hyperlink" Target="https://twitter.com/ETSIIT_UNICAN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twitter.com/ETSIIT_UNICAN" TargetMode="External"/><Relationship Id="rId7" Type="http://schemas.openxmlformats.org/officeDocument/2006/relationships/hyperlink" Target="http://www.unican.es/Centros/etsiit/" TargetMode="External"/><Relationship Id="rId12" Type="http://schemas.openxmlformats.org/officeDocument/2006/relationships/hyperlink" Target="https://web.unican.es/centros/etsiit/becas-empleo-y-premios" TargetMode="External"/><Relationship Id="rId17" Type="http://schemas.openxmlformats.org/officeDocument/2006/relationships/image" Target="media/image2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Escuela-T%C3%A9cnica-Superior-de-Ingenieros-Industriales-y-de-Telecomunicaci%C3%B3n/427679184037436" TargetMode="External"/><Relationship Id="rId20" Type="http://schemas.openxmlformats.org/officeDocument/2006/relationships/hyperlink" Target="https://www.facebook.com/pages/Escuela-T%C3%A9cnica-Superior-de-Ingenieros-Industriales-y-de-Telecomunicaci%C3%B3n/4276791840374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unican.es/centros/etsiit/secretari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eb.unican.es/centros/etsiit/grados" TargetMode="External"/><Relationship Id="rId19" Type="http://schemas.openxmlformats.org/officeDocument/2006/relationships/hyperlink" Target="http://www.unican.es/Centros/etsi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unican.es/centros/etsiit/informacion-general" TargetMode="External"/><Relationship Id="rId14" Type="http://schemas.openxmlformats.org/officeDocument/2006/relationships/hyperlink" Target="https://web.unican.es/centros/etsiit/sistema-de-garantia-interno-de-calidad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5B1A6-761C-48DE-A72F-2008E2F8547D}"/>
</file>

<file path=customXml/itemProps2.xml><?xml version="1.0" encoding="utf-8"?>
<ds:datastoreItem xmlns:ds="http://schemas.openxmlformats.org/officeDocument/2006/customXml" ds:itemID="{B88286F2-6849-41F5-BC21-565884A00B62}"/>
</file>

<file path=customXml/itemProps3.xml><?xml version="1.0" encoding="utf-8"?>
<ds:datastoreItem xmlns:ds="http://schemas.openxmlformats.org/officeDocument/2006/customXml" ds:itemID="{6FF4627D-5499-4DDF-92B3-6DDD8D7F6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ruizn</dc:creator>
  <cp:lastModifiedBy>-</cp:lastModifiedBy>
  <cp:revision>5</cp:revision>
  <cp:lastPrinted>2015-03-16T22:00:00Z</cp:lastPrinted>
  <dcterms:created xsi:type="dcterms:W3CDTF">2015-03-08T17:28:00Z</dcterms:created>
  <dcterms:modified xsi:type="dcterms:W3CDTF">2015-03-16T22:02:00Z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