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AE" w:rsidRPr="00E04B24" w:rsidRDefault="005E5EAE" w:rsidP="005E5EAE">
      <w:pPr>
        <w:spacing w:after="0" w:line="360" w:lineRule="auto"/>
        <w:jc w:val="center"/>
        <w:rPr>
          <w:b/>
        </w:rPr>
      </w:pPr>
      <w:r w:rsidRPr="00E04B24">
        <w:rPr>
          <w:b/>
        </w:rPr>
        <w:t>ANEXO</w:t>
      </w:r>
      <w:r>
        <w:rPr>
          <w:b/>
        </w:rPr>
        <w:t xml:space="preserve"> VI</w:t>
      </w:r>
    </w:p>
    <w:p w:rsidR="005E5EAE" w:rsidRDefault="005E5EAE" w:rsidP="005D55EF">
      <w:pPr>
        <w:spacing w:after="0" w:line="240" w:lineRule="auto"/>
        <w:jc w:val="center"/>
        <w:rPr>
          <w:b/>
        </w:rPr>
      </w:pPr>
      <w:r>
        <w:rPr>
          <w:b/>
        </w:rPr>
        <w:t>RELACIÓN NUMERADA DE LA DOCUMENTACIÓN APORTADA PARA EL RECONOCIMIENTO DEL MANTENIMIENTO DE LA CAPACITACIÓN INICIAL</w:t>
      </w:r>
    </w:p>
    <w:p w:rsidR="005D55EF" w:rsidRPr="00871735" w:rsidRDefault="005D55EF" w:rsidP="005E5EAE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073"/>
        <w:gridCol w:w="2385"/>
      </w:tblGrid>
      <w:tr w:rsidR="005E5EAE" w:rsidRPr="008964EE" w:rsidTr="005E5EAE"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5EAE" w:rsidRPr="008964EE" w:rsidRDefault="005E5EAE" w:rsidP="005E5E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E5EAE">
              <w:rPr>
                <w:rFonts w:ascii="Arial" w:hAnsi="Arial" w:cs="Arial"/>
                <w:b/>
                <w:sz w:val="20"/>
                <w:szCs w:val="20"/>
              </w:rPr>
              <w:t>APELLIDOS Y NOMBRE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5EAE" w:rsidRPr="008964EE" w:rsidRDefault="005E5EAE" w:rsidP="005E5E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DNI/NIE</w:t>
            </w:r>
          </w:p>
        </w:tc>
      </w:tr>
      <w:tr w:rsidR="005E5EAE" w:rsidTr="0035676E"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E5EAE" w:rsidRDefault="005E5EAE" w:rsidP="005E5EAE">
            <w:pPr>
              <w:spacing w:line="360" w:lineRule="auto"/>
            </w:pPr>
          </w:p>
        </w:tc>
        <w:tc>
          <w:tcPr>
            <w:tcW w:w="23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5EAE" w:rsidRDefault="005E5EAE" w:rsidP="005E5EAE">
            <w:pPr>
              <w:spacing w:line="360" w:lineRule="auto"/>
            </w:pPr>
          </w:p>
        </w:tc>
      </w:tr>
    </w:tbl>
    <w:p w:rsidR="005E5EAE" w:rsidRDefault="005E5EAE" w:rsidP="005E5EAE">
      <w:pPr>
        <w:spacing w:after="0" w:line="240" w:lineRule="auto"/>
      </w:pPr>
    </w:p>
    <w:p w:rsidR="005E5EAE" w:rsidRPr="00CD685F" w:rsidRDefault="005E5EAE" w:rsidP="005E5E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685F">
        <w:rPr>
          <w:rFonts w:ascii="Arial" w:hAnsi="Arial" w:cs="Arial"/>
          <w:sz w:val="18"/>
          <w:szCs w:val="18"/>
        </w:rPr>
        <w:t xml:space="preserve">Todas las actividades formativas alegadas deben ser justificadas en la forma que se determina en el </w:t>
      </w:r>
      <w:r w:rsidR="007D75CD" w:rsidRPr="00CD685F">
        <w:rPr>
          <w:rFonts w:ascii="Arial" w:hAnsi="Arial" w:cs="Arial"/>
          <w:sz w:val="18"/>
          <w:szCs w:val="18"/>
        </w:rPr>
        <w:t>Anexo I</w:t>
      </w:r>
      <w:r w:rsidRPr="00CD685F">
        <w:rPr>
          <w:rFonts w:ascii="Arial" w:hAnsi="Arial" w:cs="Arial"/>
          <w:sz w:val="18"/>
          <w:szCs w:val="18"/>
        </w:rPr>
        <w:t xml:space="preserve">. Al transcribir la documentación alegada necesariamente deberá ir agrupada por orden ascendente de apartados y/o </w:t>
      </w:r>
      <w:proofErr w:type="spellStart"/>
      <w:r w:rsidRPr="00CD685F">
        <w:rPr>
          <w:rFonts w:ascii="Arial" w:hAnsi="Arial" w:cs="Arial"/>
          <w:sz w:val="18"/>
          <w:szCs w:val="18"/>
        </w:rPr>
        <w:t>subapartados</w:t>
      </w:r>
      <w:proofErr w:type="spellEnd"/>
      <w:r w:rsidRPr="00CD685F">
        <w:rPr>
          <w:rFonts w:ascii="Arial" w:hAnsi="Arial" w:cs="Arial"/>
          <w:sz w:val="18"/>
          <w:szCs w:val="18"/>
        </w:rPr>
        <w:t>.</w:t>
      </w:r>
      <w:r w:rsidR="00083339" w:rsidRPr="00CD685F">
        <w:rPr>
          <w:rFonts w:ascii="Arial" w:hAnsi="Arial" w:cs="Arial"/>
          <w:sz w:val="18"/>
          <w:szCs w:val="18"/>
        </w:rPr>
        <w:t xml:space="preserve"> </w:t>
      </w:r>
      <w:r w:rsidRPr="00CD685F">
        <w:rPr>
          <w:rFonts w:ascii="Arial" w:hAnsi="Arial" w:cs="Arial"/>
          <w:sz w:val="18"/>
          <w:szCs w:val="18"/>
        </w:rPr>
        <w:t xml:space="preserve">Cada actividad presentada sólo podrá valorarse por un solo </w:t>
      </w:r>
      <w:proofErr w:type="spellStart"/>
      <w:r w:rsidRPr="00CD685F">
        <w:rPr>
          <w:rFonts w:ascii="Arial" w:hAnsi="Arial" w:cs="Arial"/>
          <w:sz w:val="18"/>
          <w:szCs w:val="18"/>
        </w:rPr>
        <w:t>subapartado</w:t>
      </w:r>
      <w:proofErr w:type="spellEnd"/>
      <w:r w:rsidRPr="00CD685F">
        <w:rPr>
          <w:rFonts w:ascii="Arial" w:hAnsi="Arial" w:cs="Arial"/>
          <w:sz w:val="18"/>
          <w:szCs w:val="18"/>
        </w:rPr>
        <w:t>.</w:t>
      </w:r>
    </w:p>
    <w:p w:rsidR="005E5EAE" w:rsidRPr="005E5EAE" w:rsidRDefault="005E5EAE" w:rsidP="005E5EAE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984"/>
        <w:gridCol w:w="5646"/>
      </w:tblGrid>
      <w:tr w:rsidR="005E5EAE" w:rsidTr="005E5EAE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E5EAE" w:rsidRPr="008964EE" w:rsidRDefault="005E5EAE" w:rsidP="008333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  <w:r w:rsidR="0083332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5EAE" w:rsidRPr="008964EE" w:rsidRDefault="005E5EAE" w:rsidP="005E5E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E5EAE">
              <w:rPr>
                <w:rFonts w:ascii="Arial" w:hAnsi="Arial" w:cs="Arial"/>
                <w:b/>
                <w:sz w:val="20"/>
                <w:szCs w:val="20"/>
              </w:rPr>
              <w:t xml:space="preserve">APARTADO </w:t>
            </w:r>
            <w:r w:rsidR="00D325AC">
              <w:rPr>
                <w:rFonts w:ascii="Arial" w:hAnsi="Arial" w:cs="Arial"/>
                <w:b/>
                <w:sz w:val="20"/>
                <w:szCs w:val="20"/>
              </w:rPr>
              <w:t xml:space="preserve">/ SUBAPARTADO </w:t>
            </w:r>
            <w:r w:rsidRPr="005E5EAE">
              <w:rPr>
                <w:rFonts w:ascii="Arial" w:hAnsi="Arial" w:cs="Arial"/>
                <w:b/>
                <w:sz w:val="20"/>
                <w:szCs w:val="20"/>
              </w:rPr>
              <w:t>DEL BAREMO</w:t>
            </w:r>
          </w:p>
        </w:tc>
        <w:tc>
          <w:tcPr>
            <w:tcW w:w="5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5EAE" w:rsidRPr="008964EE" w:rsidRDefault="00D34120" w:rsidP="005E5E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</w:tr>
      <w:tr w:rsidR="007134D1" w:rsidTr="0027541E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2A1A79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277CFE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316AA9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5B08E7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BE27E4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D9424D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C10940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012BA8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7B0E76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F0104A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F82D9F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7E58EB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85522B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C02213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3A02CD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  <w:tr w:rsidR="007134D1" w:rsidTr="00986CE2"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  <w:tc>
          <w:tcPr>
            <w:tcW w:w="56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34D1" w:rsidRDefault="007134D1" w:rsidP="005E5EAE">
            <w:pPr>
              <w:spacing w:line="360" w:lineRule="auto"/>
            </w:pPr>
          </w:p>
        </w:tc>
      </w:tr>
    </w:tbl>
    <w:p w:rsidR="0047692A" w:rsidRDefault="0047692A" w:rsidP="005D55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5531F" w:rsidRDefault="005D55EF" w:rsidP="005D55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D55EF">
        <w:rPr>
          <w:rFonts w:ascii="Arial" w:hAnsi="Arial" w:cs="Arial"/>
          <w:sz w:val="18"/>
          <w:szCs w:val="18"/>
        </w:rPr>
        <w:t>Si fuese necesario cumplimentar varias hojas con la relación de las actividades formativas alegadas, deberán presentarse todas ellas firmadas y numeradas.</w:t>
      </w:r>
    </w:p>
    <w:p w:rsidR="00CD685F" w:rsidRPr="005D55EF" w:rsidRDefault="00CD685F" w:rsidP="005D55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Una vez leía la información </w:t>
      </w:r>
      <w:r w:rsidR="00586308">
        <w:rPr>
          <w:rFonts w:ascii="Arial" w:hAnsi="Arial" w:cs="Arial"/>
          <w:sz w:val="18"/>
          <w:szCs w:val="18"/>
        </w:rPr>
        <w:t xml:space="preserve">sobre protección datos </w:t>
      </w:r>
      <w:r>
        <w:rPr>
          <w:rFonts w:ascii="Arial" w:hAnsi="Arial" w:cs="Arial"/>
          <w:sz w:val="18"/>
          <w:szCs w:val="18"/>
        </w:rPr>
        <w:t xml:space="preserve">a la que hace referencia el apartado Décimo, 3 de esta resolución, </w:t>
      </w:r>
    </w:p>
    <w:p w:rsidR="005D55EF" w:rsidRDefault="005D55EF" w:rsidP="005E5E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D55EF" w:rsidRDefault="005D55EF" w:rsidP="005D55EF">
      <w:pPr>
        <w:spacing w:after="0" w:line="360" w:lineRule="auto"/>
        <w:jc w:val="center"/>
      </w:pPr>
      <w:r>
        <w:t>En _______________________________a________de____________________de 20____</w:t>
      </w:r>
    </w:p>
    <w:p w:rsidR="005D55EF" w:rsidRPr="005D55EF" w:rsidRDefault="005D55EF" w:rsidP="005D55E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5D55EF">
        <w:rPr>
          <w:rFonts w:ascii="Arial" w:hAnsi="Arial" w:cs="Arial"/>
          <w:sz w:val="18"/>
          <w:szCs w:val="18"/>
        </w:rPr>
        <w:t>(Firma del interesado/a)</w:t>
      </w:r>
    </w:p>
    <w:p w:rsidR="005D55EF" w:rsidRDefault="005D55EF" w:rsidP="005E5EA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D55EF" w:rsidRDefault="005D55EF" w:rsidP="005D55E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DIRECTOR GENERAL DE PERSONAL DOCENTE Y ORDENACIÓN ACADÉMICA</w:t>
      </w:r>
    </w:p>
    <w:sectPr w:rsidR="005D55EF" w:rsidSect="00CD685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AE"/>
    <w:rsid w:val="00083339"/>
    <w:rsid w:val="00102CE1"/>
    <w:rsid w:val="0047692A"/>
    <w:rsid w:val="00586308"/>
    <w:rsid w:val="005D55EF"/>
    <w:rsid w:val="005E5EAE"/>
    <w:rsid w:val="007134D1"/>
    <w:rsid w:val="007D75CD"/>
    <w:rsid w:val="00833322"/>
    <w:rsid w:val="00851D96"/>
    <w:rsid w:val="00897665"/>
    <w:rsid w:val="009A492A"/>
    <w:rsid w:val="00C8303D"/>
    <w:rsid w:val="00CD685F"/>
    <w:rsid w:val="00D325AC"/>
    <w:rsid w:val="00D34120"/>
    <w:rsid w:val="00ED3F0D"/>
    <w:rsid w:val="00E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0F31"/>
  <w15:chartTrackingRefBased/>
  <w15:docId w15:val="{CED6F499-BDA6-48DC-88FE-B392E16F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5E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941620-8F36-4D8B-B5BA-2D6C80EFD321}"/>
</file>

<file path=customXml/itemProps2.xml><?xml version="1.0" encoding="utf-8"?>
<ds:datastoreItem xmlns:ds="http://schemas.openxmlformats.org/officeDocument/2006/customXml" ds:itemID="{ABC87220-8C42-4FAB-BD3A-005D23476614}"/>
</file>

<file path=customXml/itemProps3.xml><?xml version="1.0" encoding="utf-8"?>
<ds:datastoreItem xmlns:ds="http://schemas.openxmlformats.org/officeDocument/2006/customXml" ds:itemID="{4711A14F-21E9-4025-ABA4-AC54A603B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Cárdaba Rodríguez Angela</dc:creator>
  <cp:keywords/>
  <dc:description/>
  <cp:lastModifiedBy>Pérez Casado Mónica</cp:lastModifiedBy>
  <cp:revision>7</cp:revision>
  <cp:lastPrinted>2022-11-28T11:23:00Z</cp:lastPrinted>
  <dcterms:created xsi:type="dcterms:W3CDTF">2022-11-04T13:19:00Z</dcterms:created>
  <dcterms:modified xsi:type="dcterms:W3CDTF">2022-11-28T11:28:00Z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