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21" w:rsidRPr="008600FC" w:rsidRDefault="00301621" w:rsidP="0030162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58D365" wp14:editId="41B2B045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621" w:rsidRDefault="00301621" w:rsidP="0030162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icitud Programas de Intercambio</w:t>
                            </w:r>
                          </w:p>
                          <w:p w:rsidR="00301621" w:rsidRPr="008600FC" w:rsidRDefault="00301621" w:rsidP="0030162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Convocatoria extraordinaria</w:t>
                            </w:r>
                          </w:p>
                          <w:p w:rsidR="00301621" w:rsidRDefault="00301621" w:rsidP="0030162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ERASMUS+</w:t>
                            </w:r>
                          </w:p>
                          <w:p w:rsidR="00301621" w:rsidRPr="008600FC" w:rsidRDefault="00301621" w:rsidP="0030162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8D36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301621" w:rsidRDefault="00301621" w:rsidP="0030162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icitud Programas de Intercambio</w:t>
                      </w:r>
                    </w:p>
                    <w:p w:rsidR="00301621" w:rsidRPr="008600FC" w:rsidRDefault="00301621" w:rsidP="0030162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Convocatoria extraordinaria</w:t>
                      </w:r>
                    </w:p>
                    <w:p w:rsidR="00301621" w:rsidRDefault="00301621" w:rsidP="0030162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ERASMUS+</w:t>
                      </w:r>
                    </w:p>
                    <w:p w:rsidR="00301621" w:rsidRPr="008600FC" w:rsidRDefault="00301621" w:rsidP="0030162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8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7F211417" wp14:editId="330CAC12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0831EFCE" wp14:editId="7EC96D53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7411E6" wp14:editId="4FDF6B10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621" w:rsidRDefault="00301621" w:rsidP="0030162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11E6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301621" w:rsidRDefault="00301621" w:rsidP="0030162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301621" w:rsidRPr="008600FC" w:rsidRDefault="00301621" w:rsidP="0030162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301621" w:rsidRPr="008600FC" w:rsidRDefault="00301621" w:rsidP="0030162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301621" w:rsidRPr="008600FC" w:rsidRDefault="00301621" w:rsidP="0030162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4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301621" w:rsidRPr="008600FC" w:rsidTr="005777A0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5777A0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301621" w:rsidRPr="008600FC" w:rsidTr="005777A0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1621" w:rsidRPr="008600FC" w:rsidRDefault="00301621" w:rsidP="005777A0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621" w:rsidRPr="008600FC" w:rsidRDefault="00301621" w:rsidP="005777A0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301621" w:rsidRPr="008600FC" w:rsidRDefault="00301621" w:rsidP="005777A0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Participación previa en el Programa Erasmus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+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en estudio de Grado (cumplimentar solo si procede) Sí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afirmativo:    Fecha de inicio: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fecha de finalización: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301621" w:rsidRPr="008600FC" w:rsidTr="005777A0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621" w:rsidRPr="008600FC" w:rsidRDefault="00301621" w:rsidP="005777A0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301621" w:rsidRPr="008600FC" w:rsidRDefault="00301621" w:rsidP="005777A0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301621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Participar en la convocatoria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extraordinaria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de Programas de Movilidad de la UC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para estudios de grado, en el marco del Programa Erasmus+,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para realizar</w:t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8</w:t>
            </w:r>
            <w:r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201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9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301621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 de 10-10-2017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para lo cual elige l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a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s siguientes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universidades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 por orden de preferencia y</w:t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301621" w:rsidRPr="008600FC" w:rsidTr="005777A0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301621" w:rsidRPr="008600FC" w:rsidTr="00301621"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301621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1ª</w:t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301621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301621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301621"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301621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4ª</w:t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301621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301621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301621"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7ª</w:t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301621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301621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1621" w:rsidRPr="008600FC" w:rsidTr="00301621"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30162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10ª</w:t>
            </w: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301621" w:rsidRPr="008600FC" w:rsidTr="005777A0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301621" w:rsidRPr="008600FC" w:rsidTr="005777A0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2397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301621" w:rsidRPr="008600FC" w:rsidRDefault="00301621" w:rsidP="005777A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301621" w:rsidRPr="008600FC" w:rsidTr="005777A0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301621" w:rsidRPr="008600FC" w:rsidTr="005777A0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8600FC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8600FC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301621" w:rsidRPr="008600FC" w:rsidRDefault="00301621" w:rsidP="005777A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p w:rsidR="00301621" w:rsidRPr="008600FC" w:rsidRDefault="00301621" w:rsidP="0030162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301621" w:rsidRPr="008600FC" w:rsidRDefault="00301621" w:rsidP="00301621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301621" w:rsidRPr="008600FC" w:rsidRDefault="00301621" w:rsidP="00301621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301621" w:rsidRPr="008600FC" w:rsidRDefault="00301621" w:rsidP="0030162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301621" w:rsidRPr="008600FC" w:rsidRDefault="00301621" w:rsidP="0030162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301621" w:rsidRPr="008600FC" w:rsidRDefault="00301621" w:rsidP="00301621">
      <w:pPr>
        <w:jc w:val="center"/>
        <w:rPr>
          <w:sz w:val="20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p w:rsidR="00F358A1" w:rsidRDefault="008E6A40" w:rsidP="00523975">
      <w:pPr>
        <w:jc w:val="center"/>
      </w:pPr>
      <w:r w:rsidRPr="008E6A40">
        <w:rPr>
          <w:b/>
        </w:rPr>
        <w:t>PLAZO DE ENTREGA: DEL 26 DE FEBRERO AL 5 DE MARZO DE 2018 (INCLUSIVE)</w:t>
      </w:r>
      <w:bookmarkStart w:id="8" w:name="_GoBack"/>
      <w:bookmarkEnd w:id="8"/>
    </w:p>
    <w:sectPr w:rsidR="00F358A1" w:rsidSect="0064511B">
      <w:headerReference w:type="default" r:id="rId8"/>
      <w:footerReference w:type="default" r:id="rId9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1E" w:rsidRDefault="008E6A40">
      <w:r>
        <w:separator/>
      </w:r>
    </w:p>
  </w:endnote>
  <w:endnote w:type="continuationSeparator" w:id="0">
    <w:p w:rsidR="00DA461E" w:rsidRDefault="008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301621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DDF155" wp14:editId="01804DAF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E7C87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301621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301621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301621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301621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1E" w:rsidRDefault="008E6A40">
      <w:r>
        <w:separator/>
      </w:r>
    </w:p>
  </w:footnote>
  <w:footnote w:type="continuationSeparator" w:id="0">
    <w:p w:rsidR="00DA461E" w:rsidRDefault="008E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52397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21"/>
    <w:rsid w:val="00301621"/>
    <w:rsid w:val="00523975"/>
    <w:rsid w:val="008E6A40"/>
    <w:rsid w:val="00DA461E"/>
    <w:rsid w:val="00F3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3B40-6C93-46E6-ABA3-51089E5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2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6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621"/>
  </w:style>
  <w:style w:type="paragraph" w:styleId="Piedepgina">
    <w:name w:val="footer"/>
    <w:basedOn w:val="Normal"/>
    <w:link w:val="PiedepginaCar"/>
    <w:uiPriority w:val="99"/>
    <w:unhideWhenUsed/>
    <w:rsid w:val="00301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621"/>
  </w:style>
  <w:style w:type="character" w:styleId="Hipervnculo">
    <w:name w:val="Hyperlink"/>
    <w:semiHidden/>
    <w:rsid w:val="0030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438D1-E0EB-4601-B6C7-ACC6FEE4AE36}"/>
</file>

<file path=customXml/itemProps2.xml><?xml version="1.0" encoding="utf-8"?>
<ds:datastoreItem xmlns:ds="http://schemas.openxmlformats.org/officeDocument/2006/customXml" ds:itemID="{22B41A55-93DB-4C29-81EB-129BC2F4BC9A}"/>
</file>

<file path=customXml/itemProps3.xml><?xml version="1.0" encoding="utf-8"?>
<ds:datastoreItem xmlns:ds="http://schemas.openxmlformats.org/officeDocument/2006/customXml" ds:itemID="{500FF3E6-7C5A-45AE-B44E-AC5CDAB3F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Diaz Jubete, Pablo</cp:lastModifiedBy>
  <cp:revision>3</cp:revision>
  <dcterms:created xsi:type="dcterms:W3CDTF">2018-02-21T11:15:00Z</dcterms:created>
  <dcterms:modified xsi:type="dcterms:W3CDTF">2018-02-22T11:29:00Z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