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0B" w:rsidRDefault="002E633F">
      <w:pPr>
        <w:spacing w:before="95"/>
        <w:ind w:left="1470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877569</wp:posOffset>
            </wp:positionH>
            <wp:positionV relativeFrom="paragraph">
              <wp:posOffset>9953</wp:posOffset>
            </wp:positionV>
            <wp:extent cx="719455" cy="718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6099175</wp:posOffset>
            </wp:positionH>
            <wp:positionV relativeFrom="paragraph">
              <wp:posOffset>-2746</wp:posOffset>
            </wp:positionV>
            <wp:extent cx="577215" cy="7442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5768"/>
          <w:sz w:val="20"/>
        </w:rPr>
        <w:t>Servicio de Gestión Académica</w:t>
      </w:r>
    </w:p>
    <w:p w:rsidR="006D7D0B" w:rsidRDefault="002E633F">
      <w:pPr>
        <w:spacing w:before="1"/>
        <w:ind w:left="1470" w:right="3737"/>
        <w:rPr>
          <w:sz w:val="20"/>
        </w:rPr>
      </w:pPr>
      <w:r>
        <w:rPr>
          <w:color w:val="205768"/>
          <w:sz w:val="20"/>
        </w:rPr>
        <w:t>Casa del Estudiante. Edificio Tres Torres. Torre C. Plantas 0 y +1</w:t>
      </w:r>
    </w:p>
    <w:p w:rsidR="006D7D0B" w:rsidRDefault="002E633F">
      <w:pPr>
        <w:spacing w:line="242" w:lineRule="exact"/>
        <w:ind w:left="1470"/>
        <w:rPr>
          <w:sz w:val="20"/>
        </w:rPr>
      </w:pPr>
      <w:r>
        <w:rPr>
          <w:color w:val="205768"/>
          <w:sz w:val="20"/>
        </w:rPr>
        <w:t>39005 Santander</w:t>
      </w:r>
    </w:p>
    <w:p w:rsidR="006D7D0B" w:rsidRDefault="006D7D0B">
      <w:pPr>
        <w:pStyle w:val="Textoindependiente"/>
        <w:spacing w:before="12"/>
        <w:rPr>
          <w:sz w:val="34"/>
        </w:rPr>
      </w:pPr>
    </w:p>
    <w:p w:rsidR="006D7D0B" w:rsidRDefault="002E633F">
      <w:pPr>
        <w:ind w:left="77" w:right="77"/>
        <w:jc w:val="center"/>
        <w:rPr>
          <w:sz w:val="56"/>
        </w:rPr>
      </w:pPr>
      <w:r>
        <w:rPr>
          <w:color w:val="205768"/>
          <w:sz w:val="56"/>
        </w:rPr>
        <w:t>BECA DE TRANSPORTE</w:t>
      </w:r>
    </w:p>
    <w:p w:rsidR="006D7D0B" w:rsidRDefault="002E633F">
      <w:pPr>
        <w:spacing w:before="240"/>
        <w:ind w:left="77" w:right="75"/>
        <w:jc w:val="center"/>
        <w:rPr>
          <w:sz w:val="48"/>
        </w:rPr>
      </w:pPr>
      <w:r>
        <w:rPr>
          <w:color w:val="205768"/>
          <w:sz w:val="48"/>
        </w:rPr>
        <w:t>Curso 2021/22</w:t>
      </w:r>
    </w:p>
    <w:p w:rsidR="006D7D0B" w:rsidRDefault="002E633F">
      <w:pPr>
        <w:spacing w:before="237"/>
        <w:ind w:left="77" w:right="80"/>
        <w:jc w:val="center"/>
        <w:rPr>
          <w:sz w:val="32"/>
        </w:rPr>
      </w:pPr>
      <w:r>
        <w:rPr>
          <w:sz w:val="32"/>
        </w:rPr>
        <w:t>SERVICIO MUNICIPAL DE TRANSPORTES URBANOS</w:t>
      </w:r>
    </w:p>
    <w:p w:rsidR="006D7D0B" w:rsidRDefault="002E633F">
      <w:pPr>
        <w:spacing w:before="241"/>
        <w:ind w:left="77" w:right="77"/>
        <w:jc w:val="center"/>
        <w:rPr>
          <w:b/>
          <w:sz w:val="32"/>
        </w:rPr>
      </w:pPr>
      <w:r>
        <w:rPr>
          <w:b/>
          <w:sz w:val="32"/>
        </w:rPr>
        <w:t>SOLICITUD</w:t>
      </w:r>
    </w:p>
    <w:p w:rsidR="006D7D0B" w:rsidRDefault="006D7D0B">
      <w:pPr>
        <w:pStyle w:val="Textoindependiente"/>
        <w:spacing w:before="7"/>
        <w:rPr>
          <w:b/>
          <w:sz w:val="29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863"/>
        <w:gridCol w:w="956"/>
        <w:gridCol w:w="2029"/>
      </w:tblGrid>
      <w:tr w:rsidR="006D7D0B">
        <w:trPr>
          <w:trHeight w:val="453"/>
        </w:trPr>
        <w:tc>
          <w:tcPr>
            <w:tcW w:w="1800" w:type="dxa"/>
          </w:tcPr>
          <w:p w:rsidR="006D7D0B" w:rsidRDefault="002E633F">
            <w:pPr>
              <w:pStyle w:val="TableParagraph"/>
              <w:spacing w:before="90"/>
              <w:ind w:left="69"/>
              <w:rPr>
                <w:b/>
              </w:rPr>
            </w:pPr>
            <w:r>
              <w:rPr>
                <w:b/>
              </w:rPr>
              <w:t>Apellidos:</w:t>
            </w:r>
          </w:p>
        </w:tc>
        <w:tc>
          <w:tcPr>
            <w:tcW w:w="6848" w:type="dxa"/>
            <w:gridSpan w:val="3"/>
          </w:tcPr>
          <w:p w:rsidR="006D7D0B" w:rsidRDefault="006D7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D0B">
        <w:trPr>
          <w:trHeight w:val="455"/>
        </w:trPr>
        <w:tc>
          <w:tcPr>
            <w:tcW w:w="1800" w:type="dxa"/>
          </w:tcPr>
          <w:p w:rsidR="006D7D0B" w:rsidRDefault="002E633F">
            <w:pPr>
              <w:pStyle w:val="TableParagraph"/>
              <w:spacing w:before="90"/>
              <w:ind w:left="69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3863" w:type="dxa"/>
          </w:tcPr>
          <w:p w:rsidR="006D7D0B" w:rsidRDefault="006D7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6" w:type="dxa"/>
          </w:tcPr>
          <w:p w:rsidR="006D7D0B" w:rsidRDefault="002E633F">
            <w:pPr>
              <w:pStyle w:val="TableParagraph"/>
              <w:spacing w:before="90"/>
              <w:ind w:left="68"/>
              <w:rPr>
                <w:b/>
              </w:rPr>
            </w:pPr>
            <w:r>
              <w:rPr>
                <w:b/>
              </w:rPr>
              <w:t>D.N.I.</w:t>
            </w:r>
          </w:p>
        </w:tc>
        <w:tc>
          <w:tcPr>
            <w:tcW w:w="2029" w:type="dxa"/>
          </w:tcPr>
          <w:p w:rsidR="006D7D0B" w:rsidRDefault="006D7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D0B">
        <w:trPr>
          <w:trHeight w:val="453"/>
        </w:trPr>
        <w:tc>
          <w:tcPr>
            <w:tcW w:w="1800" w:type="dxa"/>
          </w:tcPr>
          <w:p w:rsidR="006D7D0B" w:rsidRDefault="002E633F">
            <w:pPr>
              <w:pStyle w:val="TableParagraph"/>
              <w:spacing w:before="90"/>
              <w:ind w:left="69"/>
              <w:rPr>
                <w:b/>
              </w:rPr>
            </w:pPr>
            <w:r>
              <w:rPr>
                <w:b/>
              </w:rPr>
              <w:t>Centro:</w:t>
            </w:r>
          </w:p>
        </w:tc>
        <w:tc>
          <w:tcPr>
            <w:tcW w:w="6848" w:type="dxa"/>
            <w:gridSpan w:val="3"/>
          </w:tcPr>
          <w:p w:rsidR="006D7D0B" w:rsidRDefault="006D7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D0B">
        <w:trPr>
          <w:trHeight w:val="453"/>
        </w:trPr>
        <w:tc>
          <w:tcPr>
            <w:tcW w:w="1800" w:type="dxa"/>
          </w:tcPr>
          <w:p w:rsidR="006D7D0B" w:rsidRDefault="002E633F">
            <w:pPr>
              <w:pStyle w:val="TableParagraph"/>
              <w:spacing w:before="90"/>
              <w:ind w:left="69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848" w:type="dxa"/>
            <w:gridSpan w:val="3"/>
          </w:tcPr>
          <w:p w:rsidR="006D7D0B" w:rsidRDefault="006D7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D0B">
        <w:trPr>
          <w:trHeight w:val="455"/>
        </w:trPr>
        <w:tc>
          <w:tcPr>
            <w:tcW w:w="1800" w:type="dxa"/>
          </w:tcPr>
          <w:p w:rsidR="006D7D0B" w:rsidRDefault="002E633F">
            <w:pPr>
              <w:pStyle w:val="TableParagraph"/>
              <w:spacing w:before="82"/>
              <w:ind w:left="69"/>
              <w:rPr>
                <w:b/>
                <w:sz w:val="24"/>
              </w:rPr>
            </w:pPr>
            <w:r>
              <w:rPr>
                <w:b/>
              </w:rPr>
              <w:t>Estudios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848" w:type="dxa"/>
            <w:gridSpan w:val="3"/>
          </w:tcPr>
          <w:p w:rsidR="006D7D0B" w:rsidRDefault="006D7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D7D0B" w:rsidRDefault="006D7D0B">
      <w:pPr>
        <w:pStyle w:val="Textoindependiente"/>
        <w:rPr>
          <w:b/>
          <w:sz w:val="20"/>
        </w:rPr>
      </w:pPr>
    </w:p>
    <w:p w:rsidR="006D7D0B" w:rsidRDefault="006D7D0B">
      <w:pPr>
        <w:pStyle w:val="Textoindependiente"/>
        <w:spacing w:before="7"/>
        <w:rPr>
          <w:b/>
          <w:sz w:val="29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994"/>
        <w:gridCol w:w="863"/>
        <w:gridCol w:w="2116"/>
      </w:tblGrid>
      <w:tr w:rsidR="006D7D0B">
        <w:trPr>
          <w:trHeight w:val="453"/>
        </w:trPr>
        <w:tc>
          <w:tcPr>
            <w:tcW w:w="1670" w:type="dxa"/>
          </w:tcPr>
          <w:p w:rsidR="006D7D0B" w:rsidRDefault="002E633F">
            <w:pPr>
              <w:pStyle w:val="TableParagraph"/>
              <w:spacing w:before="90"/>
              <w:ind w:left="69"/>
              <w:rPr>
                <w:b/>
              </w:rPr>
            </w:pPr>
            <w:r>
              <w:rPr>
                <w:b/>
              </w:rPr>
              <w:t>Domicilio:</w:t>
            </w:r>
          </w:p>
        </w:tc>
        <w:tc>
          <w:tcPr>
            <w:tcW w:w="6973" w:type="dxa"/>
            <w:gridSpan w:val="3"/>
          </w:tcPr>
          <w:p w:rsidR="006D7D0B" w:rsidRDefault="006D7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D0B">
        <w:trPr>
          <w:trHeight w:val="455"/>
        </w:trPr>
        <w:tc>
          <w:tcPr>
            <w:tcW w:w="1670" w:type="dxa"/>
          </w:tcPr>
          <w:p w:rsidR="006D7D0B" w:rsidRDefault="002E633F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3994" w:type="dxa"/>
          </w:tcPr>
          <w:p w:rsidR="006D7D0B" w:rsidRDefault="006D7D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</w:tcPr>
          <w:p w:rsidR="006D7D0B" w:rsidRDefault="002E633F">
            <w:pPr>
              <w:pStyle w:val="TableParagraph"/>
              <w:spacing w:before="93"/>
              <w:ind w:left="70"/>
              <w:rPr>
                <w:b/>
              </w:rPr>
            </w:pPr>
            <w:r>
              <w:rPr>
                <w:b/>
              </w:rPr>
              <w:t>C.P.</w:t>
            </w:r>
          </w:p>
        </w:tc>
        <w:tc>
          <w:tcPr>
            <w:tcW w:w="2116" w:type="dxa"/>
          </w:tcPr>
          <w:p w:rsidR="006D7D0B" w:rsidRDefault="006D7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D0B">
        <w:trPr>
          <w:trHeight w:val="453"/>
        </w:trPr>
        <w:tc>
          <w:tcPr>
            <w:tcW w:w="1670" w:type="dxa"/>
          </w:tcPr>
          <w:p w:rsidR="006D7D0B" w:rsidRDefault="002E633F">
            <w:pPr>
              <w:pStyle w:val="TableParagraph"/>
              <w:spacing w:before="90"/>
              <w:ind w:left="69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973" w:type="dxa"/>
            <w:gridSpan w:val="3"/>
          </w:tcPr>
          <w:p w:rsidR="006D7D0B" w:rsidRDefault="006D7D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D7D0B" w:rsidRDefault="002E633F">
      <w:pPr>
        <w:pStyle w:val="Textoindependiente"/>
        <w:spacing w:before="291"/>
        <w:ind w:left="422" w:right="417"/>
        <w:jc w:val="both"/>
      </w:pPr>
      <w:r>
        <w:t>Declaro que, para poder optar a esta beca, cumplo el requisito indispensable de haber sido becario del Ministerio de Educación y Formación Profesional en el curso académico 2020/21.</w:t>
      </w:r>
    </w:p>
    <w:p w:rsidR="006D7D0B" w:rsidRDefault="006D7D0B">
      <w:pPr>
        <w:pStyle w:val="Textoindependiente"/>
        <w:spacing w:before="6"/>
        <w:rPr>
          <w:sz w:val="32"/>
        </w:rPr>
      </w:pPr>
    </w:p>
    <w:p w:rsidR="006D7D0B" w:rsidRDefault="002E633F">
      <w:pPr>
        <w:pStyle w:val="Textoindependiente"/>
        <w:spacing w:line="276" w:lineRule="auto"/>
        <w:ind w:left="422" w:right="433"/>
        <w:jc w:val="both"/>
      </w:pPr>
      <w:r>
        <w:t>El resultado de la selección se hará público en los Centros respectivos y en el Servicio de Gestión Académica. El plazo de la presentación de solicitudes finaliza el día 30 de septiembre.</w:t>
      </w:r>
    </w:p>
    <w:p w:rsidR="006D7D0B" w:rsidRDefault="006D7D0B">
      <w:pPr>
        <w:pStyle w:val="Textoindependiente"/>
        <w:spacing w:before="7"/>
        <w:rPr>
          <w:sz w:val="27"/>
        </w:rPr>
      </w:pPr>
    </w:p>
    <w:p w:rsidR="006D7D0B" w:rsidRDefault="002E633F">
      <w:pPr>
        <w:pStyle w:val="Textoindependiente"/>
        <w:spacing w:before="1" w:line="276" w:lineRule="auto"/>
        <w:ind w:left="422" w:right="416"/>
        <w:jc w:val="both"/>
      </w:pPr>
      <w:r>
        <w:t>Toda la información del proceso está disponible en la web del Servi</w:t>
      </w:r>
      <w:r>
        <w:t xml:space="preserve">cio de Gestión Académica: </w:t>
      </w:r>
      <w:hyperlink r:id="rId6">
        <w:r>
          <w:rPr>
            <w:color w:val="0000FF"/>
            <w:u w:val="single" w:color="0000FF"/>
          </w:rPr>
          <w:t>http://web.unican.es/admision/becas-y-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ayudas-al-estudio/otras-becas-y-ayudas</w:t>
        </w:r>
      </w:hyperlink>
    </w:p>
    <w:p w:rsidR="006D7D0B" w:rsidRDefault="006D7D0B">
      <w:pPr>
        <w:pStyle w:val="Textoindependiente"/>
        <w:spacing w:before="1"/>
        <w:rPr>
          <w:sz w:val="19"/>
        </w:rPr>
      </w:pPr>
    </w:p>
    <w:p w:rsidR="006D7D0B" w:rsidRDefault="002E633F">
      <w:pPr>
        <w:pStyle w:val="Textoindependiente"/>
        <w:tabs>
          <w:tab w:val="left" w:pos="2564"/>
        </w:tabs>
        <w:spacing w:before="101"/>
        <w:ind w:left="77"/>
        <w:jc w:val="center"/>
      </w:pPr>
      <w:r>
        <w:t>Santander,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D0B" w:rsidRDefault="006D7D0B">
      <w:pPr>
        <w:pStyle w:val="Textoindependiente"/>
        <w:rPr>
          <w:sz w:val="20"/>
        </w:rPr>
      </w:pPr>
    </w:p>
    <w:p w:rsidR="006D7D0B" w:rsidRDefault="006D7D0B">
      <w:pPr>
        <w:pStyle w:val="Textoindependiente"/>
        <w:spacing w:before="10"/>
        <w:rPr>
          <w:sz w:val="19"/>
        </w:rPr>
      </w:pPr>
    </w:p>
    <w:p w:rsidR="006D7D0B" w:rsidRDefault="002E633F">
      <w:pPr>
        <w:pStyle w:val="Textoindependiente"/>
        <w:spacing w:before="100"/>
        <w:ind w:left="77" w:right="79"/>
        <w:jc w:val="center"/>
      </w:pPr>
      <w:r>
        <w:t>(Firma)</w:t>
      </w:r>
    </w:p>
    <w:sectPr w:rsidR="006D7D0B">
      <w:type w:val="continuous"/>
      <w:pgSz w:w="11910" w:h="16840"/>
      <w:pgMar w:top="6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0B"/>
    <w:rsid w:val="002E633F"/>
    <w:rsid w:val="006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5E791-BDDF-40CC-8059-63AD7B01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unican.es/admision/becas-y-ayudas-al-estudio/otras-becas-y-ayuda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nican.es/admision/becas-y-ayudas-al-estudio/otras-becas-y-ayuda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64C4A-D67B-46D6-B7A3-82CBC083C034}"/>
</file>

<file path=customXml/itemProps2.xml><?xml version="1.0" encoding="utf-8"?>
<ds:datastoreItem xmlns:ds="http://schemas.openxmlformats.org/officeDocument/2006/customXml" ds:itemID="{995C8BA9-1C9B-4150-9659-F4EE145218BC}"/>
</file>

<file path=customXml/itemProps3.xml><?xml version="1.0" encoding="utf-8"?>
<ds:datastoreItem xmlns:ds="http://schemas.openxmlformats.org/officeDocument/2006/customXml" ds:itemID="{BC3F69A4-18BA-4786-BD81-5C4460482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CANTABRIA</vt:lpstr>
    </vt:vector>
  </TitlesOfParts>
  <Company>Universidad de Cantabria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CANTABRIA</dc:title>
  <dc:creator>lasherar</dc:creator>
  <cp:lastModifiedBy>Gutiérrez Gómez, Montserrat</cp:lastModifiedBy>
  <cp:revision>2</cp:revision>
  <dcterms:created xsi:type="dcterms:W3CDTF">2021-09-09T06:41:00Z</dcterms:created>
  <dcterms:modified xsi:type="dcterms:W3CDTF">2021-09-09T06:41:00Z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0x0101007201A7910D809C42A8E64E59330A7AAA</vt:lpwstr>
  </property>
</Properties>
</file>