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54C2" w14:textId="77777777" w:rsidR="00A43EB8" w:rsidRDefault="00A43EB8" w:rsidP="00A43EB8">
      <w:pPr>
        <w:tabs>
          <w:tab w:val="right" w:pos="6404"/>
        </w:tabs>
      </w:pPr>
      <w:r>
        <w:tab/>
      </w:r>
      <w:r>
        <w:tab/>
      </w:r>
      <w:r>
        <w:tab/>
      </w:r>
      <w:r>
        <w:tab/>
      </w:r>
    </w:p>
    <w:p w14:paraId="58686021" w14:textId="77777777" w:rsidR="00A43EB8" w:rsidRPr="00A43EB8" w:rsidRDefault="00A43EB8" w:rsidP="00A43E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es-ES"/>
        </w:rPr>
        <w:t xml:space="preserve">memoria y justificación contrato MENOR de suministro </w:t>
      </w:r>
    </w:p>
    <w:p w14:paraId="373CC108" w14:textId="77777777" w:rsidR="00A43EB8" w:rsidRPr="00A43EB8" w:rsidRDefault="00A43EB8" w:rsidP="00A43EB8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z w:val="24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b/>
          <w:bCs/>
          <w:caps/>
          <w:sz w:val="16"/>
          <w:szCs w:val="20"/>
          <w:lang w:eastAsia="es-ES"/>
        </w:rPr>
        <w:t>(Art. 118 Ley 9/2018, d</w:t>
      </w:r>
      <w:r>
        <w:rPr>
          <w:rFonts w:ascii="Times New Roman" w:eastAsia="Times New Roman" w:hAnsi="Times New Roman" w:cs="Times New Roman"/>
          <w:b/>
          <w:bCs/>
          <w:caps/>
          <w:sz w:val="16"/>
          <w:szCs w:val="20"/>
          <w:lang w:eastAsia="es-ES"/>
        </w:rPr>
        <w:t>e Contratos del Sector  Público</w:t>
      </w:r>
      <w:r w:rsidRPr="00A43EB8">
        <w:rPr>
          <w:rFonts w:ascii="Times New Roman" w:eastAsia="Times New Roman" w:hAnsi="Times New Roman" w:cs="Times New Roman"/>
          <w:b/>
          <w:bCs/>
          <w:i/>
          <w:caps/>
          <w:sz w:val="16"/>
          <w:szCs w:val="20"/>
          <w:lang w:eastAsia="es-ES"/>
        </w:rPr>
        <w:t xml:space="preserve">, B.O.E. 272, </w:t>
      </w:r>
      <w:r>
        <w:rPr>
          <w:rFonts w:ascii="Times New Roman" w:eastAsia="Times New Roman" w:hAnsi="Times New Roman" w:cs="Times New Roman"/>
          <w:b/>
          <w:bCs/>
          <w:i/>
          <w:caps/>
          <w:sz w:val="16"/>
          <w:szCs w:val="20"/>
          <w:lang w:eastAsia="es-ES"/>
        </w:rPr>
        <w:t xml:space="preserve">de </w:t>
      </w:r>
      <w:r w:rsidRPr="00A43EB8">
        <w:rPr>
          <w:rFonts w:ascii="Times New Roman" w:eastAsia="Times New Roman" w:hAnsi="Times New Roman" w:cs="Times New Roman"/>
          <w:b/>
          <w:bCs/>
          <w:i/>
          <w:caps/>
          <w:sz w:val="16"/>
          <w:szCs w:val="20"/>
          <w:lang w:eastAsia="es-ES"/>
        </w:rPr>
        <w:t>9 de Noviembre de 2017</w:t>
      </w:r>
    </w:p>
    <w:p w14:paraId="30C63117" w14:textId="77777777" w:rsidR="00A43EB8" w:rsidRPr="00A43EB8" w:rsidRDefault="00A43EB8" w:rsidP="00A4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14:paraId="3E560963" w14:textId="77777777" w:rsidR="00A43EB8" w:rsidRPr="00A43EB8" w:rsidRDefault="00A43EB8" w:rsidP="00A43EB8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z w:val="24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b/>
          <w:smallCaps/>
          <w:sz w:val="24"/>
          <w:szCs w:val="20"/>
          <w:lang w:eastAsia="es-ES"/>
        </w:rPr>
        <w:t>DATOS DEL GRUPO DE INVESTIGACIÓN DE LA UC O SERVICIO QUE PROMUEVE EL EXPEDIENTE</w:t>
      </w:r>
      <w:r w:rsidR="00817552">
        <w:rPr>
          <w:rFonts w:ascii="Times New Roman" w:eastAsia="Times New Roman" w:hAnsi="Times New Roman" w:cs="Times New Roman"/>
          <w:b/>
          <w:smallCaps/>
          <w:sz w:val="24"/>
          <w:szCs w:val="20"/>
          <w:lang w:eastAsia="es-ES"/>
        </w:rPr>
        <w:t xml:space="preserve"> NÚMERO: 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8"/>
      </w:tblGrid>
      <w:tr w:rsidR="00A43EB8" w:rsidRPr="00A43EB8" w14:paraId="45DB25E2" w14:textId="77777777" w:rsidTr="00A43EB8">
        <w:trPr>
          <w:trHeight w:val="1724"/>
        </w:trPr>
        <w:tc>
          <w:tcPr>
            <w:tcW w:w="8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B2E021" w14:textId="77777777" w:rsidR="00A43EB8" w:rsidRPr="00297EFC" w:rsidRDefault="00A43EB8" w:rsidP="0081755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7EFC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  <w:lang w:eastAsia="es-ES"/>
              </w:rPr>
              <w:t>GRUPO DE INVESTIGACIÓN</w:t>
            </w:r>
            <w:r w:rsidRPr="00297EF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es-ES"/>
              </w:rPr>
              <w:t xml:space="preserve"> :</w:t>
            </w:r>
            <w:r w:rsidRPr="00297EFC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 xml:space="preserve"> </w:t>
            </w:r>
          </w:p>
          <w:p w14:paraId="3A4CF834" w14:textId="77777777" w:rsidR="00A43EB8" w:rsidRPr="00297EFC" w:rsidRDefault="00A43EB8" w:rsidP="00A43EB8">
            <w:pPr>
              <w:tabs>
                <w:tab w:val="right" w:pos="9711"/>
              </w:tabs>
              <w:spacing w:after="120" w:line="72" w:lineRule="auto"/>
              <w:ind w:left="1077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7EF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……..………………………………………………………………………………………</w:t>
            </w:r>
          </w:p>
          <w:p w14:paraId="35DAAECB" w14:textId="77777777" w:rsidR="00A43EB8" w:rsidRPr="00297EFC" w:rsidRDefault="00A43EB8" w:rsidP="00A43EB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7EF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es-ES"/>
              </w:rPr>
              <w:t>responsable:</w:t>
            </w:r>
            <w:r w:rsidRPr="00297EFC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 xml:space="preserve"> </w:t>
            </w:r>
          </w:p>
          <w:p w14:paraId="21707BAA" w14:textId="77777777" w:rsidR="00A43EB8" w:rsidRPr="00297EFC" w:rsidRDefault="00A43EB8" w:rsidP="00A43EB8">
            <w:pPr>
              <w:tabs>
                <w:tab w:val="right" w:leader="dot" w:pos="9639"/>
              </w:tabs>
              <w:spacing w:after="120" w:line="72" w:lineRule="auto"/>
              <w:ind w:left="1843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7EF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.........................……………………………………………………………………</w:t>
            </w:r>
          </w:p>
          <w:p w14:paraId="7344DB08" w14:textId="77777777" w:rsidR="00817552" w:rsidRPr="00297EFC" w:rsidRDefault="00A43EB8" w:rsidP="00297EFC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97EF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es-ES"/>
              </w:rPr>
              <w:t>localización:</w:t>
            </w:r>
            <w:r w:rsidR="00297EF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es-ES"/>
              </w:rPr>
              <w:t>………………………………………………………………………..</w:t>
            </w:r>
            <w:r w:rsidRPr="00297EF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es-ES"/>
              </w:rPr>
              <w:t xml:space="preserve"> </w:t>
            </w:r>
          </w:p>
          <w:p w14:paraId="3393BD8A" w14:textId="77777777" w:rsidR="00A43EB8" w:rsidRPr="00297EFC" w:rsidRDefault="00A43EB8" w:rsidP="00297EFC">
            <w:pPr>
              <w:rPr>
                <w:rFonts w:ascii="Arial Narrow" w:hAnsi="Arial Narrow"/>
                <w:color w:val="1F497D"/>
                <w:sz w:val="20"/>
                <w:szCs w:val="20"/>
              </w:rPr>
            </w:pPr>
          </w:p>
        </w:tc>
      </w:tr>
    </w:tbl>
    <w:p w14:paraId="03492546" w14:textId="77777777" w:rsidR="00A43EB8" w:rsidRPr="00A43EB8" w:rsidRDefault="00A43EB8" w:rsidP="00A43EB8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</w:pPr>
    </w:p>
    <w:p w14:paraId="28279D90" w14:textId="77777777" w:rsidR="00A43EB8" w:rsidRPr="00A65F6A" w:rsidRDefault="00961D15" w:rsidP="00A43EB8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  <w:lang w:eastAsia="es-ES"/>
        </w:rPr>
      </w:pPr>
      <w:r w:rsidRPr="00A65F6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s-ES"/>
        </w:rPr>
        <w:t>OBJETO DEL CONTRATO</w:t>
      </w:r>
      <w:r w:rsidR="00A43EB8" w:rsidRPr="00A65F6A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  <w:lang w:eastAsia="es-ES"/>
        </w:rPr>
        <w:t xml:space="preserve"> </w:t>
      </w:r>
      <w:r w:rsidR="00817552" w:rsidRPr="00A65F6A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  <w:lang w:eastAsia="es-ES"/>
        </w:rPr>
        <w:t>MENOR</w:t>
      </w:r>
    </w:p>
    <w:p w14:paraId="12D45A76" w14:textId="77777777" w:rsidR="00A43EB8" w:rsidRPr="00A43EB8" w:rsidRDefault="00A43EB8" w:rsidP="00A43EB8">
      <w:pPr>
        <w:spacing w:after="12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smallCaps/>
          <w:sz w:val="20"/>
          <w:szCs w:val="20"/>
          <w:lang w:eastAsia="es-ES"/>
        </w:rPr>
        <w:t>realizar un descripción de la extensión de las necesidades que se pretenden cubrir con el contrato proyectado</w:t>
      </w:r>
      <w:r w:rsidRPr="00A43EB8">
        <w:rPr>
          <w:rFonts w:ascii="Times New Roman" w:eastAsia="Times New Roman" w:hAnsi="Times New Roman" w:cs="Times New Roman"/>
          <w:smallCaps/>
          <w:spacing w:val="-6"/>
          <w:sz w:val="20"/>
          <w:szCs w:val="20"/>
          <w:lang w:eastAsia="es-ES"/>
        </w:rPr>
        <w:t xml:space="preserve"> realizar una explicación de la necesidad concreta y específica que justifique su adquisición y la idoneidad del objeto del contrato para satisfacerla</w:t>
      </w:r>
      <w:r w:rsidRPr="00A43EB8">
        <w:rPr>
          <w:rFonts w:ascii="Times New Roman" w:eastAsia="Times New Roman" w:hAnsi="Times New Roman" w:cs="Times New Roman"/>
          <w:smallCaps/>
          <w:sz w:val="20"/>
          <w:szCs w:val="20"/>
          <w:lang w:eastAsia="es-ES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4"/>
      </w:tblGrid>
      <w:tr w:rsidR="00A43EB8" w:rsidRPr="00A43EB8" w14:paraId="2BD0F1AB" w14:textId="77777777" w:rsidTr="00C84DD2">
        <w:trPr>
          <w:trHeight w:val="1515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0D5F" w14:textId="77777777" w:rsidR="0075087F" w:rsidRPr="00A43EB8" w:rsidRDefault="0075087F" w:rsidP="00A43EB8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</w:tbl>
    <w:p w14:paraId="09D40637" w14:textId="77777777" w:rsidR="00A43EB8" w:rsidRDefault="00A43EB8" w:rsidP="00A43EB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0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smallCaps/>
          <w:spacing w:val="-6"/>
          <w:sz w:val="20"/>
          <w:szCs w:val="20"/>
          <w:lang w:eastAsia="es-ES"/>
        </w:rPr>
        <w:t xml:space="preserve">justificación que no se está alterando  el objeto del contrato para evitar la aplicación de las reglas generales de contratación. </w:t>
      </w:r>
    </w:p>
    <w:p w14:paraId="25FF1E56" w14:textId="77777777" w:rsidR="00A43EB8" w:rsidRPr="00A43EB8" w:rsidRDefault="00A43EB8" w:rsidP="00A43EB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0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smallCaps/>
          <w:spacing w:val="-6"/>
          <w:sz w:val="16"/>
          <w:szCs w:val="16"/>
          <w:lang w:eastAsia="es-ES"/>
        </w:rPr>
        <w:t>DECLARACIÓN</w:t>
      </w:r>
      <w:r w:rsidRPr="00A43EB8">
        <w:rPr>
          <w:rFonts w:ascii="Times New Roman" w:eastAsia="Times New Roman" w:hAnsi="Times New Roman" w:cs="Times New Roman"/>
          <w:smallCaps/>
          <w:spacing w:val="-6"/>
          <w:sz w:val="20"/>
          <w:szCs w:val="20"/>
          <w:lang w:eastAsia="es-ES"/>
        </w:rPr>
        <w:t xml:space="preserve"> que el contratista no ha suscrito más contratos menores que individual o conjuntamente superen la cifra que consta en el artículo 118.1, LCSP. Se consideran contratos menores los contratos de valor estimado inferior a 40.000 euros, cuando se trate de contratos de obras Y 15.000 euros, cuando se trate de contratos de suministro o de servicios. El órgano de contratación comprobará el cumplimiento de dicha regla.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4"/>
      </w:tblGrid>
      <w:tr w:rsidR="00A43EB8" w:rsidRPr="00A43EB8" w14:paraId="50886C60" w14:textId="77777777" w:rsidTr="00C84DD2">
        <w:trPr>
          <w:trHeight w:val="289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7F1E" w14:textId="77777777" w:rsidR="00A43EB8" w:rsidRPr="00A43EB8" w:rsidRDefault="0075087F" w:rsidP="00A43EB8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</w:tc>
      </w:tr>
    </w:tbl>
    <w:p w14:paraId="1CB28DD9" w14:textId="77777777" w:rsidR="00A43EB8" w:rsidRPr="00A43EB8" w:rsidRDefault="00A43EB8" w:rsidP="00A43EB8">
      <w:pPr>
        <w:tabs>
          <w:tab w:val="left" w:pos="2694"/>
        </w:tabs>
        <w:spacing w:before="240" w:after="12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</w:pPr>
    </w:p>
    <w:p w14:paraId="08F871B0" w14:textId="77777777" w:rsidR="00A43EB8" w:rsidRPr="00A43EB8" w:rsidRDefault="00632DCA" w:rsidP="0063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</w:tabs>
        <w:spacing w:before="240" w:after="12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lastRenderedPageBreak/>
        <w:t>CONVENIO:………………………………………………………………………….                                                               SALDO EN CONVENIO:…………………………………………..EUROS</w:t>
      </w:r>
    </w:p>
    <w:p w14:paraId="3E2E14BA" w14:textId="77777777" w:rsidR="00A43EB8" w:rsidRPr="00A43EB8" w:rsidRDefault="00A43EB8" w:rsidP="00A43EB8">
      <w:pPr>
        <w:tabs>
          <w:tab w:val="left" w:pos="2694"/>
        </w:tabs>
        <w:spacing w:before="240" w:after="12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</w:pPr>
    </w:p>
    <w:p w14:paraId="08DDE85C" w14:textId="77777777" w:rsidR="00A43EB8" w:rsidRPr="00A43EB8" w:rsidRDefault="00961D15" w:rsidP="00961D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before="240" w:after="12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t xml:space="preserve">  </w:t>
      </w:r>
      <w:r w:rsidR="00A43EB8" w:rsidRPr="00A43EB8"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t xml:space="preserve">presupuesto base de licitación, </w:t>
      </w:r>
      <w:r w:rsidRPr="00A43EB8"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t>IVA</w:t>
      </w:r>
      <w:r w:rsidR="00A43EB8" w:rsidRPr="00A43EB8"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t xml:space="preserve"> incluido:</w:t>
      </w:r>
      <w:r w:rsidR="00632DCA"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t>…….</w:t>
      </w:r>
      <w:r w:rsidR="00A43EB8" w:rsidRPr="00A43EB8">
        <w:rPr>
          <w:rFonts w:ascii="Times New Roman" w:eastAsia="Times New Roman" w:hAnsi="Times New Roman" w:cs="Times New Roman"/>
          <w:smallCaps/>
          <w:sz w:val="24"/>
          <w:szCs w:val="20"/>
          <w:lang w:eastAsia="es-ES"/>
        </w:rPr>
        <w:t>.-€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4026"/>
      </w:tblGrid>
      <w:tr w:rsidR="00A43EB8" w:rsidRPr="00A43EB8" w14:paraId="219909BC" w14:textId="77777777" w:rsidTr="00A65F6A">
        <w:trPr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BB28" w14:textId="77777777" w:rsidR="00961D15" w:rsidRDefault="00A43EB8" w:rsidP="00961D15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</w:pPr>
            <w:r w:rsidRPr="00A43EB8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  <w:t>EMPRESA SUMINISTRADORA</w:t>
            </w:r>
            <w:r w:rsidR="00961D1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  <w:t>:</w:t>
            </w:r>
          </w:p>
          <w:p w14:paraId="4343CE0A" w14:textId="77777777" w:rsidR="00A43EB8" w:rsidRPr="00A43EB8" w:rsidRDefault="00A43EB8" w:rsidP="00632DCA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A43EB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DAD" w14:textId="77777777" w:rsidR="00A43EB8" w:rsidRPr="00A43EB8" w:rsidRDefault="00A43EB8" w:rsidP="00632DCA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A43EB8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  <w:t>CIF</w:t>
            </w:r>
            <w:r w:rsidR="00961D1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  <w:t>:</w:t>
            </w:r>
            <w:r w:rsidRPr="00A43EB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 xml:space="preserve"> </w:t>
            </w:r>
            <w:r w:rsidR="00632DCA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>………………………..</w:t>
            </w:r>
          </w:p>
        </w:tc>
      </w:tr>
      <w:tr w:rsidR="00A43EB8" w:rsidRPr="00A43EB8" w14:paraId="212C2C19" w14:textId="77777777" w:rsidTr="00A65F6A">
        <w:trPr>
          <w:trHeight w:val="20"/>
        </w:trPr>
        <w:tc>
          <w:tcPr>
            <w:tcW w:w="8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73A81" w14:textId="77777777" w:rsidR="00A43EB8" w:rsidRPr="00A43EB8" w:rsidRDefault="00A43EB8" w:rsidP="00A43EB8">
            <w:pPr>
              <w:spacing w:after="0" w:line="160" w:lineRule="exact"/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es-ES"/>
              </w:rPr>
            </w:pPr>
          </w:p>
        </w:tc>
      </w:tr>
      <w:tr w:rsidR="00A43EB8" w:rsidRPr="00A43EB8" w14:paraId="62007E45" w14:textId="77777777" w:rsidTr="00A65F6A">
        <w:trPr>
          <w:trHeight w:val="20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8EA1" w14:textId="77777777" w:rsidR="00A43EB8" w:rsidRPr="00A43EB8" w:rsidRDefault="00A43EB8" w:rsidP="00961D15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</w:pPr>
            <w:r w:rsidRPr="00A43EB8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  <w:t>CANTIDAD FACTURADA HASTA LA FECHA A LA F.L.T.Q.</w:t>
            </w:r>
            <w:r w:rsidR="00961D1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s-ES"/>
              </w:rPr>
              <w:t>:</w:t>
            </w:r>
            <w:r w:rsidRPr="00A43EB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 xml:space="preserve"> </w:t>
            </w:r>
            <w:r w:rsidR="00961D15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  <w:t>000</w:t>
            </w:r>
            <w:r w:rsidRPr="00A43EB8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.-€</w:t>
            </w:r>
          </w:p>
        </w:tc>
      </w:tr>
      <w:tr w:rsidR="00A43EB8" w:rsidRPr="00A43EB8" w14:paraId="3536332E" w14:textId="77777777" w:rsidTr="00A65F6A">
        <w:trPr>
          <w:trHeight w:val="20"/>
        </w:trPr>
        <w:tc>
          <w:tcPr>
            <w:tcW w:w="8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8F75B" w14:textId="77777777" w:rsidR="00A43EB8" w:rsidRPr="00A43EB8" w:rsidRDefault="00A43EB8" w:rsidP="00A43EB8">
            <w:pPr>
              <w:spacing w:after="0" w:line="160" w:lineRule="exact"/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es-ES"/>
              </w:rPr>
            </w:pPr>
          </w:p>
        </w:tc>
      </w:tr>
      <w:tr w:rsidR="00A43EB8" w:rsidRPr="00A43EB8" w14:paraId="33F12F59" w14:textId="77777777" w:rsidTr="00A65F6A">
        <w:trPr>
          <w:trHeight w:val="20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2C5F" w14:textId="77777777" w:rsidR="00A43EB8" w:rsidRPr="00A43EB8" w:rsidRDefault="00A43EB8" w:rsidP="00632DCA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es-ES"/>
              </w:rPr>
            </w:pPr>
            <w:r w:rsidRPr="00A43EB8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0"/>
                <w:lang w:eastAsia="es-ES"/>
              </w:rPr>
              <w:t xml:space="preserve">utilización prevista (g. de investigación, docencia, etc.): </w:t>
            </w:r>
          </w:p>
        </w:tc>
      </w:tr>
    </w:tbl>
    <w:p w14:paraId="46B24678" w14:textId="77777777" w:rsidR="00A43EB8" w:rsidRPr="00A43EB8" w:rsidRDefault="00A43EB8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954"/>
        </w:tabs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A43EB8">
        <w:rPr>
          <w:rFonts w:ascii="Times New Roman" w:eastAsia="Times New Roman" w:hAnsi="Times New Roman" w:cs="Times New Roman"/>
          <w:szCs w:val="20"/>
          <w:lang w:eastAsia="es-ES"/>
        </w:rPr>
        <w:tab/>
        <w:t xml:space="preserve">Santander, </w:t>
      </w:r>
      <w:r w:rsidR="00632DCA">
        <w:rPr>
          <w:rFonts w:ascii="Times New Roman" w:eastAsia="Times New Roman" w:hAnsi="Times New Roman" w:cs="Times New Roman"/>
          <w:szCs w:val="20"/>
          <w:lang w:eastAsia="es-ES"/>
        </w:rPr>
        <w:t>…………</w:t>
      </w:r>
      <w:proofErr w:type="gramStart"/>
      <w:r w:rsidR="00632DCA">
        <w:rPr>
          <w:rFonts w:ascii="Times New Roman" w:eastAsia="Times New Roman" w:hAnsi="Times New Roman" w:cs="Times New Roman"/>
          <w:szCs w:val="20"/>
          <w:lang w:eastAsia="es-ES"/>
        </w:rPr>
        <w:t>…….</w:t>
      </w:r>
      <w:proofErr w:type="gramEnd"/>
      <w:r w:rsidR="00632DCA">
        <w:rPr>
          <w:rFonts w:ascii="Times New Roman" w:eastAsia="Times New Roman" w:hAnsi="Times New Roman" w:cs="Times New Roman"/>
          <w:szCs w:val="20"/>
          <w:lang w:eastAsia="es-ES"/>
        </w:rPr>
        <w:t>.</w:t>
      </w:r>
    </w:p>
    <w:p w14:paraId="40463AF7" w14:textId="77777777" w:rsidR="00A65F6A" w:rsidRPr="00961D15" w:rsidRDefault="00A65F6A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379"/>
        </w:tabs>
        <w:spacing w:after="720" w:line="240" w:lineRule="auto"/>
        <w:rPr>
          <w:rFonts w:ascii="Century Gothic" w:eastAsia="Times New Roman" w:hAnsi="Century Gothic" w:cs="Times New Roman"/>
          <w:b/>
          <w:smallCaps/>
          <w:lang w:eastAsia="es-ES"/>
        </w:rPr>
      </w:pPr>
      <w:r>
        <w:rPr>
          <w:rFonts w:ascii="Century Gothic" w:eastAsia="Times New Roman" w:hAnsi="Century Gothic" w:cs="Times New Roman"/>
          <w:b/>
          <w:smallCaps/>
          <w:lang w:eastAsia="es-ES"/>
        </w:rPr>
        <w:t>INVESTIGADOR RESPONSABLE</w:t>
      </w:r>
      <w:r>
        <w:rPr>
          <w:rFonts w:ascii="Century Gothic" w:eastAsia="Times New Roman" w:hAnsi="Century Gothic" w:cs="Times New Roman"/>
          <w:b/>
          <w:smallCaps/>
          <w:lang w:eastAsia="es-ES"/>
        </w:rPr>
        <w:tab/>
        <w:t xml:space="preserve">             </w:t>
      </w:r>
      <w:r w:rsidRPr="00961D15">
        <w:rPr>
          <w:rFonts w:ascii="Century Gothic" w:eastAsia="Times New Roman" w:hAnsi="Century Gothic" w:cs="Times New Roman"/>
          <w:b/>
          <w:smallCaps/>
          <w:lang w:eastAsia="es-ES"/>
        </w:rPr>
        <w:t>SECRETARIO</w:t>
      </w:r>
    </w:p>
    <w:p w14:paraId="6150F99C" w14:textId="77777777" w:rsidR="00A65F6A" w:rsidRDefault="00A65F6A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379"/>
        </w:tabs>
        <w:spacing w:after="720" w:line="240" w:lineRule="auto"/>
        <w:jc w:val="center"/>
        <w:rPr>
          <w:rFonts w:ascii="Century Gothic" w:eastAsia="Times New Roman" w:hAnsi="Century Gothic" w:cs="Times New Roman"/>
          <w:b/>
          <w:smallCaps/>
          <w:lang w:eastAsia="es-ES"/>
        </w:rPr>
      </w:pPr>
      <w:r>
        <w:rPr>
          <w:rFonts w:ascii="Century Gothic" w:eastAsia="Times New Roman" w:hAnsi="Century Gothic" w:cs="Times New Roman"/>
          <w:b/>
          <w:smallCaps/>
          <w:lang w:eastAsia="es-ES"/>
        </w:rPr>
        <w:t xml:space="preserve">                                                                                                       </w:t>
      </w:r>
      <w:r w:rsidRPr="00961D15">
        <w:rPr>
          <w:rFonts w:ascii="Century Gothic" w:eastAsia="Times New Roman" w:hAnsi="Century Gothic" w:cs="Times New Roman"/>
          <w:b/>
          <w:smallCaps/>
          <w:lang w:eastAsia="es-ES"/>
        </w:rPr>
        <w:t xml:space="preserve">  ÓRGANO DE CONTRATACIÓN</w:t>
      </w:r>
    </w:p>
    <w:p w14:paraId="7A84B461" w14:textId="77777777" w:rsidR="00A65F6A" w:rsidRPr="00A65F6A" w:rsidRDefault="00A65F6A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79"/>
        </w:tabs>
        <w:spacing w:after="720" w:line="240" w:lineRule="auto"/>
        <w:rPr>
          <w:rFonts w:ascii="Century Gothic" w:eastAsia="Times New Roman" w:hAnsi="Century Gothic" w:cs="Times New Roman"/>
          <w:b/>
          <w:smallCaps/>
          <w:lang w:eastAsia="es-ES"/>
        </w:rPr>
      </w:pPr>
      <w:r w:rsidRPr="00961D15">
        <w:rPr>
          <w:rFonts w:ascii="Century Gothic" w:hAnsi="Century Gothic"/>
          <w:b/>
        </w:rPr>
        <w:t>Vº Bº</w:t>
      </w:r>
    </w:p>
    <w:p w14:paraId="5008DDDB" w14:textId="77777777" w:rsidR="00A65F6A" w:rsidRPr="00961D15" w:rsidRDefault="00A65F6A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</w:rPr>
      </w:pPr>
    </w:p>
    <w:p w14:paraId="7F33F4B2" w14:textId="77777777" w:rsidR="00A65F6A" w:rsidRPr="00961D15" w:rsidRDefault="00A65F6A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</w:rPr>
      </w:pPr>
    </w:p>
    <w:p w14:paraId="073F3E37" w14:textId="77777777" w:rsidR="00005F62" w:rsidRDefault="00A65F6A" w:rsidP="00A65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 GERENTE FLTQ</w:t>
      </w:r>
    </w:p>
    <w:p w14:paraId="204266AD" w14:textId="77777777" w:rsidR="00005F62" w:rsidRDefault="00005F62" w:rsidP="00005F62">
      <w:pPr>
        <w:tabs>
          <w:tab w:val="left" w:pos="51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005F62" w14:paraId="27E4113B" w14:textId="77777777" w:rsidTr="00005F62">
        <w:tc>
          <w:tcPr>
            <w:tcW w:w="8789" w:type="dxa"/>
            <w:gridSpan w:val="2"/>
          </w:tcPr>
          <w:p w14:paraId="2E69B225" w14:textId="77777777" w:rsidR="00005F62" w:rsidRPr="00C647D9" w:rsidRDefault="00005F62" w:rsidP="004616A6">
            <w:pPr>
              <w:jc w:val="center"/>
              <w:rPr>
                <w:b/>
              </w:rPr>
            </w:pPr>
            <w:r w:rsidRPr="00C647D9">
              <w:rPr>
                <w:b/>
              </w:rPr>
              <w:t>Información básica sobre Protección de datos</w:t>
            </w:r>
          </w:p>
        </w:tc>
      </w:tr>
      <w:tr w:rsidR="00005F62" w14:paraId="17A9ED5B" w14:textId="77777777" w:rsidTr="00005F62">
        <w:tc>
          <w:tcPr>
            <w:tcW w:w="2694" w:type="dxa"/>
          </w:tcPr>
          <w:p w14:paraId="7375CB76" w14:textId="77777777" w:rsidR="00005F62" w:rsidRPr="00C647D9" w:rsidRDefault="00005F62" w:rsidP="004616A6">
            <w:pPr>
              <w:rPr>
                <w:b/>
              </w:rPr>
            </w:pPr>
            <w:r w:rsidRPr="00C647D9">
              <w:rPr>
                <w:b/>
              </w:rPr>
              <w:t>Responsable</w:t>
            </w:r>
          </w:p>
        </w:tc>
        <w:tc>
          <w:tcPr>
            <w:tcW w:w="6095" w:type="dxa"/>
          </w:tcPr>
          <w:p w14:paraId="090B7591" w14:textId="77777777" w:rsidR="00005F62" w:rsidRDefault="00005F62" w:rsidP="00005F62">
            <w:r>
              <w:t xml:space="preserve">Fundación Leonardo Torres Quevedo. </w:t>
            </w:r>
          </w:p>
        </w:tc>
      </w:tr>
      <w:tr w:rsidR="00005F62" w14:paraId="3152DA92" w14:textId="77777777" w:rsidTr="00005F62">
        <w:tc>
          <w:tcPr>
            <w:tcW w:w="2694" w:type="dxa"/>
          </w:tcPr>
          <w:p w14:paraId="6D037FF1" w14:textId="77777777" w:rsidR="00005F62" w:rsidRPr="00C647D9" w:rsidRDefault="00005F62" w:rsidP="004616A6">
            <w:pPr>
              <w:rPr>
                <w:b/>
              </w:rPr>
            </w:pPr>
            <w:r w:rsidRPr="00C647D9">
              <w:rPr>
                <w:b/>
              </w:rPr>
              <w:t>Finalidad</w:t>
            </w:r>
          </w:p>
        </w:tc>
        <w:tc>
          <w:tcPr>
            <w:tcW w:w="6095" w:type="dxa"/>
          </w:tcPr>
          <w:p w14:paraId="3A50301F" w14:textId="77777777" w:rsidR="00005F62" w:rsidRDefault="00005F62" w:rsidP="00005F62">
            <w:r>
              <w:t xml:space="preserve">Gestión de la Memoria y Justificación de Contrato Menor de Suministro. </w:t>
            </w:r>
          </w:p>
        </w:tc>
      </w:tr>
      <w:tr w:rsidR="00005F62" w14:paraId="5A585F8C" w14:textId="77777777" w:rsidTr="00005F62">
        <w:tc>
          <w:tcPr>
            <w:tcW w:w="2694" w:type="dxa"/>
          </w:tcPr>
          <w:p w14:paraId="5297ED8D" w14:textId="77777777" w:rsidR="00005F62" w:rsidRPr="00C647D9" w:rsidRDefault="00005F62" w:rsidP="004616A6">
            <w:pPr>
              <w:rPr>
                <w:b/>
              </w:rPr>
            </w:pPr>
            <w:r w:rsidRPr="00C647D9">
              <w:rPr>
                <w:b/>
              </w:rPr>
              <w:t>Legitimación</w:t>
            </w:r>
          </w:p>
        </w:tc>
        <w:tc>
          <w:tcPr>
            <w:tcW w:w="6095" w:type="dxa"/>
          </w:tcPr>
          <w:p w14:paraId="2981243F" w14:textId="77777777" w:rsidR="00005F62" w:rsidRDefault="00005F62" w:rsidP="00005F62">
            <w:r>
              <w:t>Gestión de contrato menor de suministro</w:t>
            </w:r>
          </w:p>
        </w:tc>
      </w:tr>
      <w:tr w:rsidR="00005F62" w14:paraId="137DD777" w14:textId="77777777" w:rsidTr="00005F62">
        <w:tc>
          <w:tcPr>
            <w:tcW w:w="2694" w:type="dxa"/>
          </w:tcPr>
          <w:p w14:paraId="0B5675D3" w14:textId="77777777" w:rsidR="00005F62" w:rsidRPr="00C647D9" w:rsidRDefault="00005F62" w:rsidP="004616A6">
            <w:pPr>
              <w:rPr>
                <w:b/>
              </w:rPr>
            </w:pPr>
            <w:r w:rsidRPr="00C647D9">
              <w:rPr>
                <w:b/>
              </w:rPr>
              <w:t>Destinatarios</w:t>
            </w:r>
          </w:p>
        </w:tc>
        <w:tc>
          <w:tcPr>
            <w:tcW w:w="6095" w:type="dxa"/>
          </w:tcPr>
          <w:p w14:paraId="0EF2CBB7" w14:textId="77777777" w:rsidR="00005F62" w:rsidRDefault="00005F62" w:rsidP="00005F62">
            <w:r w:rsidRPr="00480A45">
              <w:t xml:space="preserve"> No se </w:t>
            </w:r>
            <w:r>
              <w:t>cederán datos a terceros</w:t>
            </w:r>
            <w:r w:rsidRPr="00480A45">
              <w:t xml:space="preserve">. </w:t>
            </w:r>
          </w:p>
        </w:tc>
      </w:tr>
      <w:tr w:rsidR="00005F62" w14:paraId="03F1AA1D" w14:textId="77777777" w:rsidTr="00005F62">
        <w:tc>
          <w:tcPr>
            <w:tcW w:w="2694" w:type="dxa"/>
          </w:tcPr>
          <w:p w14:paraId="5DBFBB9B" w14:textId="77777777" w:rsidR="00005F62" w:rsidRPr="00C647D9" w:rsidRDefault="00005F62" w:rsidP="004616A6">
            <w:pPr>
              <w:rPr>
                <w:b/>
              </w:rPr>
            </w:pPr>
            <w:r w:rsidRPr="00C647D9">
              <w:rPr>
                <w:b/>
              </w:rPr>
              <w:t>Derechos</w:t>
            </w:r>
          </w:p>
        </w:tc>
        <w:tc>
          <w:tcPr>
            <w:tcW w:w="6095" w:type="dxa"/>
          </w:tcPr>
          <w:p w14:paraId="1F8D1F2C" w14:textId="77777777" w:rsidR="00005F62" w:rsidRDefault="00005F62" w:rsidP="00005F62">
            <w:r>
              <w:t>Acceder, rectificar y suprimir datos como se explica en la información adicional.</w:t>
            </w:r>
          </w:p>
        </w:tc>
      </w:tr>
      <w:tr w:rsidR="00005F62" w14:paraId="5033272D" w14:textId="77777777" w:rsidTr="00382D38">
        <w:tc>
          <w:tcPr>
            <w:tcW w:w="8789" w:type="dxa"/>
            <w:gridSpan w:val="2"/>
          </w:tcPr>
          <w:p w14:paraId="6917C6D1" w14:textId="77777777" w:rsidR="00005F62" w:rsidRDefault="00005F62" w:rsidP="00AD3495">
            <w:pPr>
              <w:jc w:val="right"/>
            </w:pPr>
            <w:r w:rsidRPr="00005F62">
              <w:rPr>
                <w:b/>
              </w:rPr>
              <w:t>Más información:</w:t>
            </w:r>
            <w:r>
              <w:t xml:space="preserve"> </w:t>
            </w:r>
            <w:hyperlink r:id="rId10" w:history="1">
              <w:r w:rsidR="00AD3495" w:rsidRPr="00AD3495">
                <w:rPr>
                  <w:rStyle w:val="Hipervnculo"/>
                </w:rPr>
                <w:t>http://www.fltq.com/politica_privacidad/ipcontratomenorsuministro.aspx</w:t>
              </w:r>
            </w:hyperlink>
          </w:p>
        </w:tc>
      </w:tr>
    </w:tbl>
    <w:p w14:paraId="5572CEBA" w14:textId="77777777" w:rsidR="00005F62" w:rsidRDefault="00005F62" w:rsidP="00005F62">
      <w:pPr>
        <w:tabs>
          <w:tab w:val="left" w:pos="5130"/>
        </w:tabs>
        <w:rPr>
          <w:rFonts w:ascii="Century Gothic" w:hAnsi="Century Gothic"/>
        </w:rPr>
      </w:pPr>
    </w:p>
    <w:p w14:paraId="30718632" w14:textId="77777777" w:rsidR="00817552" w:rsidRPr="00005F62" w:rsidRDefault="00817552" w:rsidP="00005F62">
      <w:pPr>
        <w:jc w:val="right"/>
        <w:rPr>
          <w:rFonts w:ascii="Century Gothic" w:hAnsi="Century Gothic"/>
        </w:rPr>
      </w:pPr>
    </w:p>
    <w:sectPr w:rsidR="00817552" w:rsidRPr="00005F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3436" w14:textId="77777777" w:rsidR="005C4693" w:rsidRDefault="005C4693" w:rsidP="006731E7">
      <w:pPr>
        <w:spacing w:after="0" w:line="240" w:lineRule="auto"/>
      </w:pPr>
      <w:r>
        <w:separator/>
      </w:r>
    </w:p>
  </w:endnote>
  <w:endnote w:type="continuationSeparator" w:id="0">
    <w:p w14:paraId="2A3B683D" w14:textId="77777777" w:rsidR="005C4693" w:rsidRDefault="005C4693" w:rsidP="0067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E030" w14:textId="77777777" w:rsidR="00CE2B75" w:rsidRDefault="00CE2B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347639"/>
      <w:docPartObj>
        <w:docPartGallery w:val="Page Numbers (Bottom of Page)"/>
        <w:docPartUnique/>
      </w:docPartObj>
    </w:sdtPr>
    <w:sdtEndPr/>
    <w:sdtContent>
      <w:p w14:paraId="754B716E" w14:textId="77777777" w:rsidR="006731E7" w:rsidRDefault="006731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0D">
          <w:rPr>
            <w:noProof/>
          </w:rPr>
          <w:t>1</w:t>
        </w:r>
        <w:r>
          <w:fldChar w:fldCharType="end"/>
        </w:r>
      </w:p>
    </w:sdtContent>
  </w:sdt>
  <w:p w14:paraId="6A4B8B42" w14:textId="77777777" w:rsidR="006731E7" w:rsidRDefault="006731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CE44" w14:textId="77777777" w:rsidR="00CE2B75" w:rsidRDefault="00CE2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EC65" w14:textId="77777777" w:rsidR="005C4693" w:rsidRDefault="005C4693" w:rsidP="006731E7">
      <w:pPr>
        <w:spacing w:after="0" w:line="240" w:lineRule="auto"/>
      </w:pPr>
      <w:r>
        <w:separator/>
      </w:r>
    </w:p>
  </w:footnote>
  <w:footnote w:type="continuationSeparator" w:id="0">
    <w:p w14:paraId="16223697" w14:textId="77777777" w:rsidR="005C4693" w:rsidRDefault="005C4693" w:rsidP="0067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83F" w14:textId="77777777" w:rsidR="00CE2B75" w:rsidRDefault="00CE2B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FF2" w14:textId="2C9D2081" w:rsidR="00CE2B75" w:rsidRPr="0039250D" w:rsidRDefault="008774EC" w:rsidP="0039250D">
    <w:pPr>
      <w:pStyle w:val="Encabezado"/>
    </w:pPr>
    <w:r w:rsidRPr="0039250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752E18D" wp14:editId="198CCDCD">
          <wp:simplePos x="0" y="0"/>
          <wp:positionH relativeFrom="margin">
            <wp:align>right</wp:align>
          </wp:positionH>
          <wp:positionV relativeFrom="paragraph">
            <wp:posOffset>188595</wp:posOffset>
          </wp:positionV>
          <wp:extent cx="828000" cy="540000"/>
          <wp:effectExtent l="0" t="0" r="0" b="0"/>
          <wp:wrapNone/>
          <wp:docPr id="2" name="Imagen 2" descr="lf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7F788B1" wp14:editId="1F7888AB">
          <wp:extent cx="2779200" cy="81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50D" w:rsidRPr="0039250D">
      <w:rPr>
        <w:noProof/>
        <w:lang w:eastAsia="es-ES"/>
      </w:rPr>
      <w:tab/>
    </w:r>
    <w:r w:rsidR="0039250D" w:rsidRPr="0039250D">
      <w:rPr>
        <w:noProof/>
        <w:lang w:eastAsia="es-ES"/>
      </w:rPr>
      <w:tab/>
    </w:r>
    <w:r w:rsidR="0039250D" w:rsidRPr="0039250D">
      <w:rPr>
        <w:noProof/>
        <w:lang w:eastAsia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B5A9" w14:textId="77777777" w:rsidR="00CE2B75" w:rsidRDefault="00CE2B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162B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B8"/>
    <w:rsid w:val="00005F62"/>
    <w:rsid w:val="000C3F8E"/>
    <w:rsid w:val="001268BB"/>
    <w:rsid w:val="00197513"/>
    <w:rsid w:val="00246B04"/>
    <w:rsid w:val="00297EFC"/>
    <w:rsid w:val="002D6D32"/>
    <w:rsid w:val="0039250D"/>
    <w:rsid w:val="00396126"/>
    <w:rsid w:val="003A7EC1"/>
    <w:rsid w:val="004762C5"/>
    <w:rsid w:val="00517A5A"/>
    <w:rsid w:val="00526A12"/>
    <w:rsid w:val="005C4693"/>
    <w:rsid w:val="00632DCA"/>
    <w:rsid w:val="006731E7"/>
    <w:rsid w:val="0075087F"/>
    <w:rsid w:val="007C37A9"/>
    <w:rsid w:val="00817552"/>
    <w:rsid w:val="008774EC"/>
    <w:rsid w:val="008818DF"/>
    <w:rsid w:val="008B4DEF"/>
    <w:rsid w:val="00961D15"/>
    <w:rsid w:val="00A43EB8"/>
    <w:rsid w:val="00A65F6A"/>
    <w:rsid w:val="00AA7A07"/>
    <w:rsid w:val="00AD3495"/>
    <w:rsid w:val="00B54031"/>
    <w:rsid w:val="00BE0D18"/>
    <w:rsid w:val="00C47603"/>
    <w:rsid w:val="00CE2B75"/>
    <w:rsid w:val="00EF5B77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11F37"/>
  <w15:chartTrackingRefBased/>
  <w15:docId w15:val="{0DC5C27F-B2AA-450C-8451-2DD475D8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1E7"/>
  </w:style>
  <w:style w:type="paragraph" w:styleId="Piedepgina">
    <w:name w:val="footer"/>
    <w:basedOn w:val="Normal"/>
    <w:link w:val="PiedepginaCar"/>
    <w:uiPriority w:val="99"/>
    <w:unhideWhenUsed/>
    <w:rsid w:val="00673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1E7"/>
  </w:style>
  <w:style w:type="character" w:styleId="Hipervnculo">
    <w:name w:val="Hyperlink"/>
    <w:basedOn w:val="Fuentedeprrafopredeter"/>
    <w:uiPriority w:val="99"/>
    <w:unhideWhenUsed/>
    <w:rsid w:val="008175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F6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7E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ltq.com/politica_privacidad/ipcontratomenorsuministro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FC61A-F8AF-41E7-AD47-2A2F121B3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626C0-BE81-402C-A6B6-56849218E8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A28F6B-EA7D-49D7-B649-7CDCA600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Arruza Arriaran, Francisco Javier</dc:creator>
  <cp:keywords/>
  <dc:description/>
  <cp:lastModifiedBy>Callejo Ayala, Julian</cp:lastModifiedBy>
  <cp:revision>11</cp:revision>
  <cp:lastPrinted>2018-03-15T17:31:00Z</cp:lastPrinted>
  <dcterms:created xsi:type="dcterms:W3CDTF">2018-03-15T11:43:00Z</dcterms:created>
  <dcterms:modified xsi:type="dcterms:W3CDTF">2023-12-20T13:33:00Z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0x0101006B2E5657E7A5694A80C35CEFFEE9A664</vt:lpwstr>
  </property>
</Properties>
</file>