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C22AF" w14:textId="77777777" w:rsidR="00371D28" w:rsidRDefault="00D5111F" w:rsidP="00371D28">
      <w:pPr>
        <w:pStyle w:val="Encabezado"/>
        <w:ind w:left="-284"/>
      </w:pPr>
      <w:r>
        <w:rPr>
          <w:noProof/>
        </w:rPr>
        <w:pict w14:anchorId="18EC8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31" type="#_x0000_t75" style="position:absolute;left:0;text-align:left;margin-left:-14.45pt;margin-top:-48.5pt;width:141.75pt;height:48pt;z-index:251658240;visibility:visible">
            <v:imagedata r:id="rId4" o:title=""/>
          </v:shape>
        </w:pict>
      </w:r>
    </w:p>
    <w:p w14:paraId="398B6B77" w14:textId="544F9278" w:rsidR="00D61A48" w:rsidRPr="00E62209" w:rsidRDefault="00D5111F">
      <w:pPr>
        <w:pStyle w:val="Ttulo"/>
        <w:rPr>
          <w:sz w:val="32"/>
          <w:szCs w:val="32"/>
        </w:rPr>
      </w:pPr>
      <w:r>
        <w:rPr>
          <w:noProof/>
          <w:sz w:val="32"/>
          <w:szCs w:val="32"/>
          <w:lang w:val="es-ES"/>
        </w:rPr>
        <w:pict w14:anchorId="44CE2B9A">
          <v:shapetype id="_x0000_t202" coordsize="21600,21600" o:spt="202" path="m,l,21600r21600,l21600,xe">
            <v:stroke joinstyle="miter"/>
            <v:path gradientshapeok="t" o:connecttype="rect"/>
          </v:shapetype>
          <v:shape id="_x0000_s1029" type="#_x0000_t202" style="position:absolute;left:0;text-align:left;margin-left:48.6pt;margin-top:-47.4pt;width:240pt;height:52.5pt;z-index:251657216" filled="f" stroked="f">
            <v:textbox style="mso-next-textbox:#_x0000_s1029">
              <w:txbxContent>
                <w:p w14:paraId="346B97CD" w14:textId="77777777" w:rsidR="00A44857" w:rsidRPr="00865F6D" w:rsidRDefault="00A44857" w:rsidP="00A44857">
                  <w:pPr>
                    <w:rPr>
                      <w:sz w:val="20"/>
                    </w:rPr>
                  </w:pPr>
                </w:p>
              </w:txbxContent>
            </v:textbox>
          </v:shape>
        </w:pict>
      </w:r>
      <w:r w:rsidR="00D61A48" w:rsidRPr="00E62209">
        <w:rPr>
          <w:sz w:val="32"/>
          <w:szCs w:val="32"/>
        </w:rPr>
        <w:t>PROGRA</w:t>
      </w:r>
      <w:r w:rsidR="00CF3E44" w:rsidRPr="00E62209">
        <w:rPr>
          <w:sz w:val="32"/>
          <w:szCs w:val="32"/>
        </w:rPr>
        <w:t>MACIÓN DE ACTIVIDADES CURSO 20</w:t>
      </w:r>
      <w:r w:rsidR="00D61598" w:rsidRPr="00E62209">
        <w:rPr>
          <w:sz w:val="32"/>
          <w:szCs w:val="32"/>
        </w:rPr>
        <w:t>1</w:t>
      </w:r>
      <w:r w:rsidR="00354572">
        <w:rPr>
          <w:sz w:val="32"/>
          <w:szCs w:val="32"/>
        </w:rPr>
        <w:t>9</w:t>
      </w:r>
      <w:r w:rsidR="00CF3E44" w:rsidRPr="00E62209">
        <w:rPr>
          <w:sz w:val="32"/>
          <w:szCs w:val="32"/>
        </w:rPr>
        <w:t>/20</w:t>
      </w:r>
      <w:r w:rsidR="00354572">
        <w:rPr>
          <w:sz w:val="32"/>
          <w:szCs w:val="32"/>
        </w:rPr>
        <w:t>20</w:t>
      </w:r>
    </w:p>
    <w:p w14:paraId="34A6908B" w14:textId="31D06FA8" w:rsidR="00D61A48" w:rsidRPr="00E62209" w:rsidRDefault="00D61A48">
      <w:pPr>
        <w:ind w:left="-993" w:right="-993"/>
        <w:jc w:val="center"/>
        <w:rPr>
          <w:rFonts w:ascii="Arial" w:hAnsi="Arial"/>
          <w:b/>
          <w:sz w:val="32"/>
          <w:szCs w:val="32"/>
        </w:rPr>
      </w:pPr>
      <w:r w:rsidRPr="00E62209">
        <w:rPr>
          <w:rFonts w:ascii="Arial" w:hAnsi="Arial"/>
          <w:b/>
          <w:sz w:val="32"/>
          <w:szCs w:val="32"/>
        </w:rPr>
        <w:t xml:space="preserve">* </w:t>
      </w:r>
      <w:r w:rsidR="00014335">
        <w:rPr>
          <w:rFonts w:ascii="Arial" w:hAnsi="Arial"/>
          <w:b/>
          <w:sz w:val="32"/>
          <w:szCs w:val="32"/>
        </w:rPr>
        <w:t>TERCER</w:t>
      </w:r>
      <w:r w:rsidRPr="00E62209">
        <w:rPr>
          <w:rFonts w:ascii="Arial" w:hAnsi="Arial"/>
          <w:b/>
          <w:sz w:val="32"/>
          <w:szCs w:val="32"/>
        </w:rPr>
        <w:t xml:space="preserve"> TRIMESTRE *</w:t>
      </w:r>
    </w:p>
    <w:p w14:paraId="7503F5F1" w14:textId="77777777" w:rsidR="00D61A48" w:rsidRDefault="00D61A48">
      <w:pPr>
        <w:ind w:left="-993" w:right="-993"/>
        <w:jc w:val="center"/>
        <w:rPr>
          <w:rFonts w:ascii="Arial" w:hAnsi="Arial"/>
          <w:b/>
          <w:sz w:val="16"/>
        </w:rPr>
      </w:pPr>
    </w:p>
    <w:p w14:paraId="33FF0966" w14:textId="77777777" w:rsidR="00D61A48" w:rsidRPr="00E62209" w:rsidRDefault="00D61A48">
      <w:pPr>
        <w:pBdr>
          <w:top w:val="single" w:sz="6" w:space="1" w:color="auto"/>
          <w:left w:val="single" w:sz="6" w:space="1" w:color="auto"/>
          <w:bottom w:val="single" w:sz="6" w:space="1" w:color="auto"/>
          <w:right w:val="single" w:sz="6" w:space="1" w:color="auto"/>
        </w:pBdr>
        <w:shd w:val="pct10" w:color="auto" w:fill="auto"/>
        <w:ind w:left="-993" w:right="-993" w:hanging="284"/>
        <w:jc w:val="center"/>
        <w:rPr>
          <w:rFonts w:ascii="Bookman Old Style" w:hAnsi="Bookman Old Style"/>
          <w:b/>
          <w:sz w:val="32"/>
          <w:szCs w:val="32"/>
        </w:rPr>
      </w:pPr>
      <w:r w:rsidRPr="00E62209">
        <w:rPr>
          <w:rFonts w:ascii="Bookman Old Style" w:hAnsi="Bookman Old Style"/>
          <w:b/>
          <w:sz w:val="32"/>
          <w:szCs w:val="32"/>
        </w:rPr>
        <w:t>ACTIVIDAD: “EXCURSIONES DE MONTAÑA”</w:t>
      </w:r>
    </w:p>
    <w:p w14:paraId="5A1868CB" w14:textId="7918AB49" w:rsidR="00D61A48" w:rsidRDefault="00CF3E44">
      <w:pPr>
        <w:pBdr>
          <w:top w:val="single" w:sz="6" w:space="1" w:color="auto"/>
          <w:left w:val="single" w:sz="6" w:space="1" w:color="auto"/>
          <w:bottom w:val="single" w:sz="6" w:space="1" w:color="auto"/>
          <w:right w:val="single" w:sz="6" w:space="1" w:color="auto"/>
        </w:pBdr>
        <w:shd w:val="pct10" w:color="auto" w:fill="auto"/>
        <w:ind w:left="-993" w:right="-993" w:hanging="284"/>
        <w:jc w:val="center"/>
        <w:rPr>
          <w:b/>
          <w:sz w:val="32"/>
        </w:rPr>
      </w:pPr>
      <w:r w:rsidRPr="00E62209">
        <w:rPr>
          <w:rFonts w:ascii="Bookman Old Style" w:hAnsi="Bookman Old Style"/>
          <w:b/>
          <w:sz w:val="32"/>
          <w:szCs w:val="32"/>
        </w:rPr>
        <w:t xml:space="preserve">Domingo, </w:t>
      </w:r>
      <w:r w:rsidR="00354572">
        <w:rPr>
          <w:rFonts w:ascii="Bookman Old Style" w:hAnsi="Bookman Old Style"/>
          <w:b/>
          <w:sz w:val="32"/>
          <w:szCs w:val="32"/>
        </w:rPr>
        <w:t>2</w:t>
      </w:r>
      <w:r w:rsidR="00014335">
        <w:rPr>
          <w:rFonts w:ascii="Bookman Old Style" w:hAnsi="Bookman Old Style"/>
          <w:b/>
          <w:sz w:val="32"/>
          <w:szCs w:val="32"/>
        </w:rPr>
        <w:t>4</w:t>
      </w:r>
      <w:r w:rsidR="00971820">
        <w:rPr>
          <w:rFonts w:ascii="Bookman Old Style" w:hAnsi="Bookman Old Style"/>
          <w:b/>
          <w:sz w:val="32"/>
          <w:szCs w:val="32"/>
        </w:rPr>
        <w:t xml:space="preserve"> de </w:t>
      </w:r>
      <w:r w:rsidR="00014335">
        <w:rPr>
          <w:rFonts w:ascii="Bookman Old Style" w:hAnsi="Bookman Old Style"/>
          <w:b/>
          <w:sz w:val="32"/>
          <w:szCs w:val="32"/>
        </w:rPr>
        <w:t>MAY</w:t>
      </w:r>
      <w:r w:rsidR="00354572">
        <w:rPr>
          <w:rFonts w:ascii="Bookman Old Style" w:hAnsi="Bookman Old Style"/>
          <w:b/>
          <w:sz w:val="32"/>
          <w:szCs w:val="32"/>
        </w:rPr>
        <w:t>O</w:t>
      </w:r>
      <w:r w:rsidR="00D61A48" w:rsidRPr="00E62209">
        <w:rPr>
          <w:rFonts w:ascii="Bookman Old Style" w:hAnsi="Bookman Old Style"/>
          <w:b/>
          <w:sz w:val="32"/>
          <w:szCs w:val="32"/>
        </w:rPr>
        <w:t xml:space="preserve"> de 20</w:t>
      </w:r>
      <w:r w:rsidR="00354572">
        <w:rPr>
          <w:rFonts w:ascii="Bookman Old Style" w:hAnsi="Bookman Old Style"/>
          <w:b/>
          <w:sz w:val="32"/>
          <w:szCs w:val="32"/>
        </w:rPr>
        <w:t>20</w:t>
      </w:r>
    </w:p>
    <w:p w14:paraId="75790C4F" w14:textId="77777777" w:rsidR="00D61A48" w:rsidRPr="00323233" w:rsidRDefault="00D61A48">
      <w:pPr>
        <w:pStyle w:val="sangra"/>
        <w:ind w:left="-993" w:right="-993" w:hanging="3119"/>
        <w:rPr>
          <w:b/>
          <w:caps/>
          <w:sz w:val="12"/>
          <w:szCs w:val="12"/>
        </w:rPr>
      </w:pPr>
    </w:p>
    <w:p w14:paraId="3FDA275D" w14:textId="77777777" w:rsidR="00D61A48" w:rsidRPr="00B122AD" w:rsidRDefault="00D61A48">
      <w:pPr>
        <w:ind w:left="-993" w:right="-993"/>
        <w:rPr>
          <w:rFonts w:ascii="Calibri" w:hAnsi="Calibri" w:cs="Arial"/>
          <w:sz w:val="18"/>
          <w:szCs w:val="18"/>
        </w:rPr>
      </w:pPr>
      <w:r w:rsidRPr="00B122AD">
        <w:rPr>
          <w:rFonts w:ascii="Calibri" w:hAnsi="Calibri" w:cs="Arial"/>
          <w:b/>
          <w:sz w:val="28"/>
          <w:szCs w:val="28"/>
        </w:rPr>
        <w:t xml:space="preserve">NÚMERO DE </w:t>
      </w:r>
      <w:r w:rsidR="00ED71B5" w:rsidRPr="00B122AD">
        <w:rPr>
          <w:rFonts w:ascii="Calibri" w:hAnsi="Calibri" w:cs="Arial"/>
          <w:b/>
          <w:sz w:val="28"/>
          <w:szCs w:val="28"/>
        </w:rPr>
        <w:t>PLAZA</w:t>
      </w:r>
      <w:r w:rsidRPr="00B122AD">
        <w:rPr>
          <w:rFonts w:ascii="Calibri" w:hAnsi="Calibri" w:cs="Arial"/>
          <w:b/>
          <w:sz w:val="28"/>
          <w:szCs w:val="28"/>
        </w:rPr>
        <w:t>S:</w:t>
      </w:r>
      <w:r w:rsidR="00447208" w:rsidRPr="00B122AD">
        <w:rPr>
          <w:rFonts w:ascii="Calibri" w:hAnsi="Calibri" w:cs="Arial"/>
          <w:b/>
          <w:sz w:val="28"/>
          <w:szCs w:val="28"/>
        </w:rPr>
        <w:t xml:space="preserve"> </w:t>
      </w:r>
      <w:r w:rsidR="00903061" w:rsidRPr="00B122AD">
        <w:rPr>
          <w:rFonts w:ascii="Calibri" w:hAnsi="Calibri" w:cs="Arial"/>
          <w:b/>
          <w:sz w:val="30"/>
          <w:szCs w:val="30"/>
        </w:rPr>
        <w:t>10</w:t>
      </w:r>
      <w:r w:rsidR="005F15B1" w:rsidRPr="00B122AD">
        <w:rPr>
          <w:rFonts w:ascii="Calibri" w:hAnsi="Calibri" w:cs="Arial"/>
          <w:b/>
          <w:sz w:val="30"/>
          <w:szCs w:val="30"/>
        </w:rPr>
        <w:t>5</w:t>
      </w:r>
      <w:r w:rsidRPr="00B122AD">
        <w:rPr>
          <w:rFonts w:ascii="Calibri" w:hAnsi="Calibri" w:cs="Arial"/>
          <w:b/>
          <w:sz w:val="28"/>
          <w:szCs w:val="28"/>
        </w:rPr>
        <w:t xml:space="preserve"> personas</w:t>
      </w:r>
      <w:r w:rsidR="00E62209" w:rsidRPr="00B122AD">
        <w:rPr>
          <w:rFonts w:ascii="Calibri" w:hAnsi="Calibri" w:cs="Arial"/>
          <w:sz w:val="28"/>
          <w:szCs w:val="28"/>
        </w:rPr>
        <w:t>;</w:t>
      </w:r>
      <w:r w:rsidR="00E62209" w:rsidRPr="00B122AD">
        <w:rPr>
          <w:rFonts w:ascii="Calibri" w:hAnsi="Calibri" w:cs="Arial"/>
          <w:sz w:val="18"/>
          <w:szCs w:val="18"/>
        </w:rPr>
        <w:t xml:space="preserve"> </w:t>
      </w:r>
      <w:r w:rsidR="00E62209" w:rsidRPr="00B122AD">
        <w:rPr>
          <w:rFonts w:ascii="Calibri" w:hAnsi="Calibri" w:cs="Arial"/>
          <w:sz w:val="30"/>
          <w:szCs w:val="30"/>
        </w:rPr>
        <w:t>el miércoles anterior a la fecha de la excursión se ajustará el nº de plazas a la capacidad del autocar/es.</w:t>
      </w:r>
    </w:p>
    <w:p w14:paraId="2F24ED95" w14:textId="77777777" w:rsidR="00126B7F" w:rsidRPr="00B122AD" w:rsidRDefault="00126B7F">
      <w:pPr>
        <w:ind w:left="-993" w:right="-993"/>
        <w:rPr>
          <w:rFonts w:ascii="Calibri" w:hAnsi="Calibri" w:cs="Arial"/>
          <w:sz w:val="18"/>
          <w:szCs w:val="18"/>
        </w:rPr>
      </w:pPr>
    </w:p>
    <w:p w14:paraId="36BB3BF4" w14:textId="41AE0CF1" w:rsidR="001F60A8" w:rsidRPr="00D5111F" w:rsidRDefault="001F60A8" w:rsidP="001F60A8">
      <w:pPr>
        <w:ind w:left="-993" w:right="-993"/>
        <w:rPr>
          <w:rFonts w:ascii="Calibri" w:hAnsi="Calibri" w:cs="Arial"/>
          <w:szCs w:val="26"/>
        </w:rPr>
      </w:pPr>
      <w:r w:rsidRPr="00D5111F">
        <w:rPr>
          <w:rFonts w:ascii="Calibri" w:hAnsi="Calibri" w:cs="Arial"/>
          <w:b/>
          <w:szCs w:val="26"/>
        </w:rPr>
        <w:t>EQUIPAMIENTO:</w:t>
      </w:r>
      <w:r w:rsidRPr="00D5111F">
        <w:rPr>
          <w:rFonts w:ascii="Calibri" w:hAnsi="Calibri" w:cs="Arial"/>
          <w:b/>
          <w:szCs w:val="26"/>
        </w:rPr>
        <w:br/>
      </w:r>
      <w:r w:rsidRPr="00D5111F">
        <w:rPr>
          <w:rFonts w:ascii="Calibri" w:hAnsi="Calibri" w:cs="Arial"/>
          <w:szCs w:val="26"/>
        </w:rPr>
        <w:t>Comida del día, agua</w:t>
      </w:r>
      <w:r w:rsidR="0005674D" w:rsidRPr="00D5111F">
        <w:rPr>
          <w:rFonts w:ascii="Calibri" w:hAnsi="Calibri" w:cs="Arial"/>
          <w:szCs w:val="26"/>
        </w:rPr>
        <w:t>,</w:t>
      </w:r>
      <w:r w:rsidR="00511F3F" w:rsidRPr="00D5111F">
        <w:rPr>
          <w:rFonts w:ascii="Calibri" w:hAnsi="Calibri" w:cs="Arial"/>
          <w:szCs w:val="26"/>
        </w:rPr>
        <w:t xml:space="preserve"> ropa de abrigo</w:t>
      </w:r>
      <w:r w:rsidRPr="00D5111F">
        <w:rPr>
          <w:rFonts w:ascii="Calibri" w:hAnsi="Calibri" w:cs="Arial"/>
          <w:szCs w:val="26"/>
        </w:rPr>
        <w:t>,</w:t>
      </w:r>
      <w:r w:rsidR="00511F3F" w:rsidRPr="00D5111F">
        <w:rPr>
          <w:rFonts w:ascii="Calibri" w:hAnsi="Calibri" w:cs="Arial"/>
          <w:szCs w:val="26"/>
        </w:rPr>
        <w:t xml:space="preserve"> chubasquero</w:t>
      </w:r>
      <w:r w:rsidRPr="00D5111F">
        <w:rPr>
          <w:rFonts w:ascii="Calibri" w:hAnsi="Calibri" w:cs="Arial"/>
          <w:szCs w:val="26"/>
        </w:rPr>
        <w:t xml:space="preserve"> y bot</w:t>
      </w:r>
      <w:r w:rsidR="004E7761" w:rsidRPr="00D5111F">
        <w:rPr>
          <w:rFonts w:ascii="Calibri" w:hAnsi="Calibri" w:cs="Arial"/>
          <w:szCs w:val="26"/>
        </w:rPr>
        <w:t>a</w:t>
      </w:r>
      <w:r w:rsidRPr="00D5111F">
        <w:rPr>
          <w:rFonts w:ascii="Calibri" w:hAnsi="Calibri" w:cs="Arial"/>
          <w:szCs w:val="26"/>
        </w:rPr>
        <w:t>s de montaña como calzado más apropiado.</w:t>
      </w:r>
    </w:p>
    <w:p w14:paraId="47F7DCC7" w14:textId="77777777" w:rsidR="00126B7F" w:rsidRPr="00D5111F" w:rsidRDefault="00126B7F" w:rsidP="001F60A8">
      <w:pPr>
        <w:ind w:left="-993" w:right="-993"/>
        <w:rPr>
          <w:rFonts w:ascii="Calibri" w:hAnsi="Calibri" w:cs="Arial"/>
          <w:sz w:val="16"/>
          <w:szCs w:val="16"/>
        </w:rPr>
      </w:pPr>
    </w:p>
    <w:p w14:paraId="0ADD8FAB" w14:textId="04CDC299" w:rsidR="00926191" w:rsidRPr="00D5111F" w:rsidRDefault="001F60A8" w:rsidP="003C21F3">
      <w:pPr>
        <w:ind w:left="-993" w:right="-993"/>
        <w:jc w:val="both"/>
        <w:rPr>
          <w:rFonts w:ascii="Calibri" w:hAnsi="Calibri" w:cs="Arial"/>
          <w:szCs w:val="26"/>
        </w:rPr>
      </w:pPr>
      <w:r w:rsidRPr="00D5111F">
        <w:rPr>
          <w:rFonts w:ascii="Calibri" w:hAnsi="Calibri" w:cs="Arial"/>
          <w:b/>
          <w:szCs w:val="26"/>
        </w:rPr>
        <w:t>ITINERARIO:</w:t>
      </w:r>
      <w:r w:rsidRPr="00D5111F">
        <w:rPr>
          <w:rFonts w:ascii="Calibri" w:hAnsi="Calibri" w:cs="Arial"/>
          <w:b/>
          <w:szCs w:val="26"/>
        </w:rPr>
        <w:br/>
      </w:r>
      <w:r w:rsidR="00354572" w:rsidRPr="00D5111F">
        <w:rPr>
          <w:rFonts w:ascii="Calibri" w:hAnsi="Calibri" w:cs="Arial"/>
          <w:szCs w:val="26"/>
        </w:rPr>
        <w:t xml:space="preserve">La </w:t>
      </w:r>
      <w:r w:rsidR="00014335" w:rsidRPr="00D5111F">
        <w:rPr>
          <w:rFonts w:ascii="Calibri" w:hAnsi="Calibri" w:cs="Arial"/>
          <w:szCs w:val="26"/>
        </w:rPr>
        <w:t>octava</w:t>
      </w:r>
      <w:r w:rsidR="00354572" w:rsidRPr="00D5111F">
        <w:rPr>
          <w:rFonts w:ascii="Calibri" w:hAnsi="Calibri" w:cs="Arial"/>
          <w:szCs w:val="26"/>
        </w:rPr>
        <w:t xml:space="preserve"> ruta del</w:t>
      </w:r>
      <w:r w:rsidR="004F5D62" w:rsidRPr="00D5111F">
        <w:rPr>
          <w:rFonts w:ascii="Calibri" w:hAnsi="Calibri" w:cs="Arial"/>
          <w:szCs w:val="26"/>
        </w:rPr>
        <w:t xml:space="preserve"> año</w:t>
      </w:r>
      <w:r w:rsidR="00354572" w:rsidRPr="00D5111F">
        <w:rPr>
          <w:rFonts w:ascii="Calibri" w:hAnsi="Calibri" w:cs="Arial"/>
          <w:szCs w:val="26"/>
        </w:rPr>
        <w:t xml:space="preserve"> y </w:t>
      </w:r>
      <w:r w:rsidR="00014335" w:rsidRPr="00D5111F">
        <w:rPr>
          <w:rFonts w:ascii="Calibri" w:hAnsi="Calibri" w:cs="Arial"/>
          <w:szCs w:val="26"/>
        </w:rPr>
        <w:t>duodécim</w:t>
      </w:r>
      <w:r w:rsidR="00354572" w:rsidRPr="00D5111F">
        <w:rPr>
          <w:rFonts w:ascii="Calibri" w:hAnsi="Calibri" w:cs="Arial"/>
          <w:szCs w:val="26"/>
        </w:rPr>
        <w:t xml:space="preserve">a del curso la dedicaremos a </w:t>
      </w:r>
      <w:r w:rsidR="00014335" w:rsidRPr="00D5111F">
        <w:rPr>
          <w:rFonts w:ascii="Calibri" w:hAnsi="Calibri" w:cs="Arial"/>
          <w:szCs w:val="26"/>
        </w:rPr>
        <w:t>l</w:t>
      </w:r>
      <w:r w:rsidR="00354572" w:rsidRPr="00D5111F">
        <w:rPr>
          <w:rFonts w:ascii="Calibri" w:hAnsi="Calibri" w:cs="Arial"/>
          <w:szCs w:val="26"/>
        </w:rPr>
        <w:t xml:space="preserve">a cumbre </w:t>
      </w:r>
      <w:r w:rsidR="00014335" w:rsidRPr="00D5111F">
        <w:rPr>
          <w:rFonts w:ascii="Calibri" w:hAnsi="Calibri" w:cs="Arial"/>
          <w:szCs w:val="26"/>
        </w:rPr>
        <w:t xml:space="preserve">más alta de dos provincias vascas, Álava y Vizcaya, el legendario monte </w:t>
      </w:r>
      <w:r w:rsidR="00014335" w:rsidRPr="00D5111F">
        <w:rPr>
          <w:rFonts w:ascii="Calibri" w:hAnsi="Calibri" w:cs="Arial"/>
          <w:b/>
          <w:bCs/>
          <w:szCs w:val="26"/>
        </w:rPr>
        <w:t xml:space="preserve">Gorbea </w:t>
      </w:r>
      <w:r w:rsidR="003C21F3" w:rsidRPr="00D5111F">
        <w:rPr>
          <w:rFonts w:ascii="Calibri" w:hAnsi="Calibri" w:cs="Arial"/>
          <w:b/>
          <w:bCs/>
          <w:szCs w:val="26"/>
        </w:rPr>
        <w:t xml:space="preserve">o </w:t>
      </w:r>
      <w:proofErr w:type="spellStart"/>
      <w:r w:rsidR="003C21F3" w:rsidRPr="00D5111F">
        <w:rPr>
          <w:rFonts w:ascii="Calibri" w:hAnsi="Calibri" w:cs="Arial"/>
          <w:b/>
          <w:bCs/>
          <w:szCs w:val="26"/>
        </w:rPr>
        <w:t>Gorbeia</w:t>
      </w:r>
      <w:proofErr w:type="spellEnd"/>
      <w:r w:rsidR="003C21F3" w:rsidRPr="00D5111F">
        <w:rPr>
          <w:rFonts w:ascii="Calibri" w:hAnsi="Calibri" w:cs="Arial"/>
          <w:b/>
          <w:bCs/>
          <w:szCs w:val="26"/>
        </w:rPr>
        <w:t xml:space="preserve"> </w:t>
      </w:r>
      <w:r w:rsidR="00014335" w:rsidRPr="00D5111F">
        <w:rPr>
          <w:rFonts w:ascii="Calibri" w:hAnsi="Calibri" w:cs="Arial"/>
          <w:b/>
          <w:bCs/>
          <w:szCs w:val="26"/>
        </w:rPr>
        <w:t>(1.482 m.)</w:t>
      </w:r>
      <w:r w:rsidR="00014335" w:rsidRPr="00D5111F">
        <w:rPr>
          <w:rFonts w:ascii="Calibri" w:hAnsi="Calibri" w:cs="Arial"/>
          <w:szCs w:val="26"/>
        </w:rPr>
        <w:t xml:space="preserve">, coronado por una cruz desde el año 1900. Subiremos por la vertiente alavesa -de menor desnivel- y bajaremos por la vizcaína, completando una interesante travesía que además permite conocer uno de los parques naturales de la vecina Comunidad Autónoma Vasca. </w:t>
      </w:r>
      <w:r w:rsidR="00926191" w:rsidRPr="00D5111F">
        <w:rPr>
          <w:rFonts w:ascii="Calibri" w:hAnsi="Calibri" w:cs="Arial"/>
          <w:szCs w:val="26"/>
        </w:rPr>
        <w:t xml:space="preserve">El autobús saldrá de </w:t>
      </w:r>
      <w:r w:rsidR="00926191" w:rsidRPr="00D5111F">
        <w:rPr>
          <w:rFonts w:ascii="Calibri" w:hAnsi="Calibri" w:cs="Arial"/>
          <w:b/>
          <w:szCs w:val="26"/>
        </w:rPr>
        <w:t>Torrelavega (Pabellón “La Habana Vieja”) a las 7.30</w:t>
      </w:r>
      <w:r w:rsidR="00D80F1A" w:rsidRPr="00D5111F">
        <w:rPr>
          <w:rFonts w:ascii="Calibri" w:hAnsi="Calibri" w:cs="Arial"/>
          <w:szCs w:val="26"/>
        </w:rPr>
        <w:t xml:space="preserve"> y pasará por</w:t>
      </w:r>
      <w:r w:rsidR="00926191" w:rsidRPr="00D5111F">
        <w:rPr>
          <w:rFonts w:ascii="Calibri" w:hAnsi="Calibri" w:cs="Arial"/>
          <w:szCs w:val="26"/>
        </w:rPr>
        <w:t xml:space="preserve"> </w:t>
      </w:r>
      <w:r w:rsidR="00926191" w:rsidRPr="00D5111F">
        <w:rPr>
          <w:rFonts w:ascii="Calibri" w:hAnsi="Calibri" w:cs="Arial"/>
          <w:b/>
          <w:szCs w:val="26"/>
        </w:rPr>
        <w:t>Santander (Estaci</w:t>
      </w:r>
      <w:r w:rsidR="00014335" w:rsidRPr="00D5111F">
        <w:rPr>
          <w:rFonts w:ascii="Calibri" w:hAnsi="Calibri" w:cs="Arial"/>
          <w:b/>
          <w:szCs w:val="26"/>
        </w:rPr>
        <w:t>ón Marítima</w:t>
      </w:r>
      <w:r w:rsidR="00926191" w:rsidRPr="00D5111F">
        <w:rPr>
          <w:rFonts w:ascii="Calibri" w:hAnsi="Calibri" w:cs="Arial"/>
          <w:b/>
          <w:szCs w:val="26"/>
        </w:rPr>
        <w:t>) a las 8.00</w:t>
      </w:r>
      <w:r w:rsidR="00926191" w:rsidRPr="00D5111F">
        <w:rPr>
          <w:rFonts w:ascii="Calibri" w:hAnsi="Calibri" w:cs="Arial"/>
          <w:szCs w:val="26"/>
        </w:rPr>
        <w:t xml:space="preserve">, parando también frente a </w:t>
      </w:r>
      <w:r w:rsidR="00926191" w:rsidRPr="00D5111F">
        <w:rPr>
          <w:rFonts w:ascii="Calibri" w:hAnsi="Calibri" w:cs="Arial"/>
          <w:b/>
          <w:szCs w:val="26"/>
        </w:rPr>
        <w:t>Valdecilla sobre las 8.10</w:t>
      </w:r>
      <w:r w:rsidR="00926191" w:rsidRPr="00D5111F">
        <w:rPr>
          <w:rFonts w:ascii="Calibri" w:hAnsi="Calibri" w:cs="Arial"/>
          <w:szCs w:val="26"/>
        </w:rPr>
        <w:t xml:space="preserve">. Después de </w:t>
      </w:r>
      <w:r w:rsidR="00014335" w:rsidRPr="00D5111F">
        <w:rPr>
          <w:rFonts w:ascii="Calibri" w:hAnsi="Calibri" w:cs="Arial"/>
          <w:szCs w:val="26"/>
        </w:rPr>
        <w:t xml:space="preserve">viajar por autovía/autopista y hacer </w:t>
      </w:r>
      <w:r w:rsidR="00926191" w:rsidRPr="00D5111F">
        <w:rPr>
          <w:rFonts w:ascii="Calibri" w:hAnsi="Calibri" w:cs="Arial"/>
          <w:szCs w:val="26"/>
        </w:rPr>
        <w:t xml:space="preserve">una “parada técnica” en </w:t>
      </w:r>
      <w:r w:rsidR="00014335" w:rsidRPr="00D5111F">
        <w:rPr>
          <w:rFonts w:ascii="Calibri" w:hAnsi="Calibri" w:cs="Arial"/>
          <w:szCs w:val="26"/>
        </w:rPr>
        <w:t>el área de servicio de Altube</w:t>
      </w:r>
      <w:r w:rsidR="00926191" w:rsidRPr="00D5111F">
        <w:rPr>
          <w:rFonts w:ascii="Calibri" w:hAnsi="Calibri" w:cs="Arial"/>
          <w:szCs w:val="26"/>
        </w:rPr>
        <w:t xml:space="preserve">, el </w:t>
      </w:r>
      <w:r w:rsidR="00971820" w:rsidRPr="00D5111F">
        <w:rPr>
          <w:rFonts w:ascii="Calibri" w:hAnsi="Calibri" w:cs="Arial"/>
          <w:szCs w:val="26"/>
        </w:rPr>
        <w:t>autobús nos dejará en</w:t>
      </w:r>
      <w:r w:rsidR="00014335" w:rsidRPr="00D5111F">
        <w:rPr>
          <w:rFonts w:ascii="Calibri" w:hAnsi="Calibri" w:cs="Arial"/>
          <w:szCs w:val="26"/>
        </w:rPr>
        <w:t xml:space="preserve"> el aparcamiento de la Casa del Parque o </w:t>
      </w:r>
      <w:proofErr w:type="spellStart"/>
      <w:r w:rsidR="00014335" w:rsidRPr="00D5111F">
        <w:rPr>
          <w:rFonts w:ascii="Calibri" w:hAnsi="Calibri" w:cs="Arial"/>
          <w:b/>
          <w:bCs/>
          <w:szCs w:val="26"/>
        </w:rPr>
        <w:t>Parketxe</w:t>
      </w:r>
      <w:proofErr w:type="spellEnd"/>
      <w:r w:rsidR="00014335" w:rsidRPr="00D5111F">
        <w:rPr>
          <w:rFonts w:ascii="Calibri" w:hAnsi="Calibri" w:cs="Arial"/>
          <w:b/>
          <w:bCs/>
          <w:szCs w:val="26"/>
        </w:rPr>
        <w:t xml:space="preserve"> (660 m.)</w:t>
      </w:r>
      <w:r w:rsidR="00014335" w:rsidRPr="00D5111F">
        <w:rPr>
          <w:rFonts w:ascii="Calibri" w:hAnsi="Calibri" w:cs="Arial"/>
          <w:szCs w:val="26"/>
        </w:rPr>
        <w:t xml:space="preserve">, en las inmediaciones del pueblo alavés de </w:t>
      </w:r>
      <w:r w:rsidR="00014335" w:rsidRPr="00D5111F">
        <w:rPr>
          <w:rFonts w:ascii="Calibri" w:hAnsi="Calibri" w:cs="Arial"/>
          <w:b/>
          <w:bCs/>
          <w:szCs w:val="26"/>
        </w:rPr>
        <w:t>Sarria</w:t>
      </w:r>
      <w:r w:rsidR="003C21F3" w:rsidRPr="00D5111F">
        <w:rPr>
          <w:rFonts w:ascii="Calibri" w:hAnsi="Calibri" w:cs="Arial"/>
          <w:b/>
          <w:bCs/>
          <w:szCs w:val="26"/>
        </w:rPr>
        <w:t xml:space="preserve"> (</w:t>
      </w:r>
      <w:proofErr w:type="spellStart"/>
      <w:r w:rsidR="003C21F3" w:rsidRPr="00D5111F">
        <w:rPr>
          <w:rFonts w:ascii="Calibri" w:hAnsi="Calibri" w:cs="Arial"/>
          <w:b/>
          <w:bCs/>
          <w:szCs w:val="26"/>
        </w:rPr>
        <w:t>Zuia</w:t>
      </w:r>
      <w:proofErr w:type="spellEnd"/>
      <w:r w:rsidR="003C21F3" w:rsidRPr="00D5111F">
        <w:rPr>
          <w:rFonts w:ascii="Calibri" w:hAnsi="Calibri" w:cs="Arial"/>
          <w:b/>
          <w:bCs/>
          <w:szCs w:val="26"/>
        </w:rPr>
        <w:t>)</w:t>
      </w:r>
      <w:r w:rsidR="00014335" w:rsidRPr="00D5111F">
        <w:rPr>
          <w:rFonts w:ascii="Calibri" w:hAnsi="Calibri" w:cs="Arial"/>
          <w:szCs w:val="26"/>
        </w:rPr>
        <w:t xml:space="preserve">. Remontando el curso del río Bayas hasta el puente de </w:t>
      </w:r>
      <w:proofErr w:type="spellStart"/>
      <w:r w:rsidR="00014335" w:rsidRPr="00D5111F">
        <w:rPr>
          <w:rFonts w:ascii="Calibri" w:hAnsi="Calibri" w:cs="Arial"/>
          <w:szCs w:val="26"/>
        </w:rPr>
        <w:t>Arkarai</w:t>
      </w:r>
      <w:proofErr w:type="spellEnd"/>
      <w:r w:rsidR="00014335" w:rsidRPr="00D5111F">
        <w:rPr>
          <w:rFonts w:ascii="Calibri" w:hAnsi="Calibri" w:cs="Arial"/>
          <w:szCs w:val="26"/>
        </w:rPr>
        <w:t xml:space="preserve">, y luego la loma de </w:t>
      </w:r>
      <w:proofErr w:type="spellStart"/>
      <w:r w:rsidR="00014335" w:rsidRPr="00D5111F">
        <w:rPr>
          <w:rFonts w:ascii="Calibri" w:hAnsi="Calibri" w:cs="Arial"/>
          <w:szCs w:val="26"/>
        </w:rPr>
        <w:t>Gorostiano</w:t>
      </w:r>
      <w:proofErr w:type="spellEnd"/>
      <w:r w:rsidR="00014335" w:rsidRPr="00D5111F">
        <w:rPr>
          <w:rFonts w:ascii="Calibri" w:hAnsi="Calibri" w:cs="Arial"/>
          <w:szCs w:val="26"/>
        </w:rPr>
        <w:t xml:space="preserve">, alcanzaremos la cima del </w:t>
      </w:r>
      <w:r w:rsidR="00014335" w:rsidRPr="00D5111F">
        <w:rPr>
          <w:rFonts w:ascii="Calibri" w:hAnsi="Calibri" w:cs="Arial"/>
          <w:b/>
          <w:bCs/>
          <w:szCs w:val="26"/>
        </w:rPr>
        <w:t>Gorbea (1.482 m.)</w:t>
      </w:r>
      <w:r w:rsidR="00C04181" w:rsidRPr="00D5111F">
        <w:rPr>
          <w:rFonts w:ascii="Calibri" w:hAnsi="Calibri" w:cs="Arial"/>
          <w:szCs w:val="26"/>
        </w:rPr>
        <w:t xml:space="preserve">, descendiendo luego por la vertiente norte hasta el </w:t>
      </w:r>
      <w:r w:rsidR="00C04181" w:rsidRPr="00D5111F">
        <w:rPr>
          <w:rFonts w:ascii="Calibri" w:hAnsi="Calibri" w:cs="Arial"/>
          <w:b/>
          <w:bCs/>
          <w:szCs w:val="26"/>
        </w:rPr>
        <w:t xml:space="preserve">Refugio de </w:t>
      </w:r>
      <w:proofErr w:type="spellStart"/>
      <w:r w:rsidR="00C04181" w:rsidRPr="00D5111F">
        <w:rPr>
          <w:rFonts w:ascii="Calibri" w:hAnsi="Calibri" w:cs="Arial"/>
          <w:b/>
          <w:bCs/>
          <w:szCs w:val="26"/>
        </w:rPr>
        <w:t>Eguiriñao</w:t>
      </w:r>
      <w:proofErr w:type="spellEnd"/>
      <w:r w:rsidR="00C04181" w:rsidRPr="00D5111F">
        <w:rPr>
          <w:rFonts w:ascii="Calibri" w:hAnsi="Calibri" w:cs="Arial"/>
          <w:b/>
          <w:bCs/>
          <w:szCs w:val="26"/>
        </w:rPr>
        <w:t xml:space="preserve"> (1.050 m.)</w:t>
      </w:r>
      <w:r w:rsidR="00C04181" w:rsidRPr="00D5111F">
        <w:rPr>
          <w:rFonts w:ascii="Calibri" w:hAnsi="Calibri" w:cs="Arial"/>
          <w:szCs w:val="26"/>
        </w:rPr>
        <w:t xml:space="preserve">. Desde allí continuaremos por el corazón del macizo hasta el collado de </w:t>
      </w:r>
      <w:proofErr w:type="spellStart"/>
      <w:r w:rsidR="00C04181" w:rsidRPr="00D5111F">
        <w:rPr>
          <w:rFonts w:ascii="Calibri" w:hAnsi="Calibri" w:cs="Arial"/>
          <w:b/>
          <w:bCs/>
          <w:szCs w:val="26"/>
        </w:rPr>
        <w:t>Austigarmin</w:t>
      </w:r>
      <w:proofErr w:type="spellEnd"/>
      <w:r w:rsidR="00C04181" w:rsidRPr="00D5111F">
        <w:rPr>
          <w:rFonts w:ascii="Calibri" w:hAnsi="Calibri" w:cs="Arial"/>
          <w:b/>
          <w:bCs/>
          <w:szCs w:val="26"/>
        </w:rPr>
        <w:t xml:space="preserve"> (1.023 m.)</w:t>
      </w:r>
      <w:r w:rsidR="00C04181" w:rsidRPr="00D5111F">
        <w:rPr>
          <w:rFonts w:ascii="Calibri" w:hAnsi="Calibri" w:cs="Arial"/>
          <w:szCs w:val="26"/>
        </w:rPr>
        <w:t xml:space="preserve">, donde iniciaremos una larga bajada hacia el Valle de </w:t>
      </w:r>
      <w:proofErr w:type="spellStart"/>
      <w:r w:rsidR="00C04181" w:rsidRPr="00D5111F">
        <w:rPr>
          <w:rFonts w:ascii="Calibri" w:hAnsi="Calibri" w:cs="Arial"/>
          <w:szCs w:val="26"/>
        </w:rPr>
        <w:t>Orozko</w:t>
      </w:r>
      <w:proofErr w:type="spellEnd"/>
      <w:r w:rsidR="00C04181" w:rsidRPr="00D5111F">
        <w:rPr>
          <w:rFonts w:ascii="Calibri" w:hAnsi="Calibri" w:cs="Arial"/>
          <w:szCs w:val="26"/>
        </w:rPr>
        <w:t xml:space="preserve">, terminando en el barrio de </w:t>
      </w:r>
      <w:proofErr w:type="spellStart"/>
      <w:r w:rsidR="00C04181" w:rsidRPr="00D5111F">
        <w:rPr>
          <w:rFonts w:ascii="Calibri" w:hAnsi="Calibri" w:cs="Arial"/>
          <w:b/>
          <w:bCs/>
          <w:szCs w:val="26"/>
        </w:rPr>
        <w:t>Usabel</w:t>
      </w:r>
      <w:proofErr w:type="spellEnd"/>
      <w:r w:rsidR="00C04181" w:rsidRPr="00D5111F">
        <w:rPr>
          <w:rFonts w:ascii="Calibri" w:hAnsi="Calibri" w:cs="Arial"/>
          <w:b/>
          <w:bCs/>
          <w:szCs w:val="26"/>
        </w:rPr>
        <w:t xml:space="preserve"> (</w:t>
      </w:r>
      <w:r w:rsidR="003C21F3" w:rsidRPr="00D5111F">
        <w:rPr>
          <w:rFonts w:ascii="Calibri" w:hAnsi="Calibri" w:cs="Arial"/>
          <w:b/>
          <w:bCs/>
          <w:szCs w:val="26"/>
        </w:rPr>
        <w:t>280 m.)</w:t>
      </w:r>
      <w:r w:rsidR="003C21F3" w:rsidRPr="00D5111F">
        <w:rPr>
          <w:rFonts w:ascii="Calibri" w:hAnsi="Calibri" w:cs="Arial"/>
          <w:szCs w:val="26"/>
        </w:rPr>
        <w:t xml:space="preserve">, </w:t>
      </w:r>
      <w:r w:rsidR="00D80F1A" w:rsidRPr="00D5111F">
        <w:rPr>
          <w:rFonts w:ascii="Calibri" w:hAnsi="Calibri" w:cs="Arial"/>
          <w:szCs w:val="26"/>
        </w:rPr>
        <w:t>donde nos esperará el autobús para volver</w:t>
      </w:r>
      <w:r w:rsidR="003C21F3" w:rsidRPr="00D5111F">
        <w:rPr>
          <w:rFonts w:ascii="Calibri" w:hAnsi="Calibri" w:cs="Arial"/>
          <w:szCs w:val="26"/>
        </w:rPr>
        <w:t xml:space="preserve"> </w:t>
      </w:r>
      <w:r w:rsidR="00D80F1A" w:rsidRPr="00D5111F">
        <w:rPr>
          <w:rFonts w:ascii="Calibri" w:hAnsi="Calibri" w:cs="Arial"/>
          <w:szCs w:val="26"/>
        </w:rPr>
        <w:t>a Santander</w:t>
      </w:r>
      <w:r w:rsidR="00354572" w:rsidRPr="00D5111F">
        <w:rPr>
          <w:rFonts w:ascii="Calibri" w:hAnsi="Calibri" w:cs="Arial"/>
          <w:szCs w:val="26"/>
        </w:rPr>
        <w:t xml:space="preserve"> y Torrelavega</w:t>
      </w:r>
      <w:r w:rsidR="003C21F3" w:rsidRPr="00D5111F">
        <w:rPr>
          <w:rFonts w:ascii="Calibri" w:hAnsi="Calibri" w:cs="Arial"/>
          <w:szCs w:val="26"/>
        </w:rPr>
        <w:t>, aunque antes haremos una parada para tomar algo e ir al baño</w:t>
      </w:r>
      <w:r w:rsidR="006F3018" w:rsidRPr="00D5111F">
        <w:rPr>
          <w:rFonts w:ascii="Calibri" w:hAnsi="Calibri" w:cs="Arial"/>
          <w:szCs w:val="26"/>
        </w:rPr>
        <w:t>.</w:t>
      </w:r>
    </w:p>
    <w:p w14:paraId="70DD50A2" w14:textId="77777777" w:rsidR="00D80F1A" w:rsidRPr="00D5111F" w:rsidRDefault="00D80F1A" w:rsidP="00D80F1A">
      <w:pPr>
        <w:ind w:left="-993" w:right="-993"/>
        <w:jc w:val="both"/>
        <w:rPr>
          <w:rFonts w:ascii="Calibri" w:hAnsi="Calibri" w:cs="Arial"/>
          <w:sz w:val="16"/>
          <w:szCs w:val="16"/>
        </w:rPr>
      </w:pPr>
    </w:p>
    <w:p w14:paraId="756B5BEC" w14:textId="77777777" w:rsidR="003928EA" w:rsidRPr="00D5111F" w:rsidRDefault="003928EA" w:rsidP="003928EA">
      <w:pPr>
        <w:ind w:left="-993" w:right="-993"/>
        <w:jc w:val="both"/>
        <w:rPr>
          <w:rFonts w:ascii="Calibri" w:hAnsi="Calibri" w:cs="Arial"/>
          <w:szCs w:val="26"/>
        </w:rPr>
      </w:pPr>
      <w:r w:rsidRPr="00D5111F">
        <w:rPr>
          <w:rFonts w:ascii="Calibri" w:hAnsi="Calibri" w:cs="Arial"/>
          <w:b/>
          <w:szCs w:val="26"/>
        </w:rPr>
        <w:t>COMENTARIO DE LOS GUIAS:</w:t>
      </w:r>
    </w:p>
    <w:p w14:paraId="32B25D5A" w14:textId="43CED923" w:rsidR="003928EA" w:rsidRPr="00B122AD" w:rsidRDefault="003C21F3" w:rsidP="003C21F3">
      <w:pPr>
        <w:ind w:left="-993" w:right="-993"/>
        <w:jc w:val="both"/>
        <w:rPr>
          <w:rFonts w:ascii="Calibri" w:hAnsi="Calibri" w:cs="Arial"/>
          <w:sz w:val="22"/>
          <w:szCs w:val="22"/>
        </w:rPr>
      </w:pPr>
      <w:r w:rsidRPr="00D5111F">
        <w:rPr>
          <w:rFonts w:ascii="Calibri" w:hAnsi="Calibri" w:cs="Arial"/>
          <w:szCs w:val="26"/>
        </w:rPr>
        <w:t xml:space="preserve">El </w:t>
      </w:r>
      <w:r w:rsidRPr="00D5111F">
        <w:rPr>
          <w:rFonts w:ascii="Calibri" w:hAnsi="Calibri" w:cs="Arial"/>
          <w:b/>
          <w:bCs/>
          <w:szCs w:val="26"/>
        </w:rPr>
        <w:t xml:space="preserve">Parque Natural de </w:t>
      </w:r>
      <w:proofErr w:type="spellStart"/>
      <w:r w:rsidRPr="00D5111F">
        <w:rPr>
          <w:rFonts w:ascii="Calibri" w:hAnsi="Calibri" w:cs="Arial"/>
          <w:b/>
          <w:bCs/>
          <w:szCs w:val="26"/>
        </w:rPr>
        <w:t>Gorbeia</w:t>
      </w:r>
      <w:proofErr w:type="spellEnd"/>
      <w:r w:rsidRPr="00D5111F">
        <w:rPr>
          <w:rFonts w:ascii="Calibri" w:hAnsi="Calibri" w:cs="Arial"/>
          <w:szCs w:val="26"/>
        </w:rPr>
        <w:t xml:space="preserve"> incluye uno de los principales macizos de la montaña vasca, con reli</w:t>
      </w:r>
      <w:bookmarkStart w:id="0" w:name="_GoBack"/>
      <w:bookmarkEnd w:id="0"/>
      <w:r w:rsidRPr="00D5111F">
        <w:rPr>
          <w:rFonts w:ascii="Calibri" w:hAnsi="Calibri" w:cs="Arial"/>
          <w:szCs w:val="26"/>
        </w:rPr>
        <w:t xml:space="preserve">eves calizos característicos, extensos hayedos y otros bosques autóctonos, ciervos, majadas ganaderas típicas y una cultura pastoril que se remonta al Neolítico. Entre las numerosas rutas que permiten alcanzar la Cruz del Gorbea, una ascensión mítica de la montaña vasca, hemos escogido dos muy diferentes que ofrecen una perspectiva muy completa, realizando una travesía entre los valles de </w:t>
      </w:r>
      <w:proofErr w:type="spellStart"/>
      <w:r w:rsidRPr="00D5111F">
        <w:rPr>
          <w:rFonts w:ascii="Calibri" w:hAnsi="Calibri" w:cs="Arial"/>
          <w:szCs w:val="26"/>
        </w:rPr>
        <w:t>Zuia</w:t>
      </w:r>
      <w:proofErr w:type="spellEnd"/>
      <w:r w:rsidRPr="00D5111F">
        <w:rPr>
          <w:rFonts w:ascii="Calibri" w:hAnsi="Calibri" w:cs="Arial"/>
          <w:szCs w:val="26"/>
        </w:rPr>
        <w:t xml:space="preserve"> (Álava) y </w:t>
      </w:r>
      <w:proofErr w:type="spellStart"/>
      <w:r w:rsidRPr="00D5111F">
        <w:rPr>
          <w:rFonts w:ascii="Calibri" w:hAnsi="Calibri" w:cs="Arial"/>
          <w:szCs w:val="26"/>
        </w:rPr>
        <w:t>Orozko</w:t>
      </w:r>
      <w:proofErr w:type="spellEnd"/>
      <w:r w:rsidRPr="00D5111F">
        <w:rPr>
          <w:rFonts w:ascii="Calibri" w:hAnsi="Calibri" w:cs="Arial"/>
          <w:szCs w:val="26"/>
        </w:rPr>
        <w:t xml:space="preserve"> (Vizcaya). </w:t>
      </w:r>
      <w:r w:rsidR="003928EA" w:rsidRPr="00D5111F">
        <w:rPr>
          <w:rFonts w:ascii="Calibri" w:hAnsi="Calibri" w:cs="Arial"/>
          <w:szCs w:val="26"/>
        </w:rPr>
        <w:t>El recorrido</w:t>
      </w:r>
      <w:r w:rsidR="00D344AD" w:rsidRPr="00D5111F">
        <w:rPr>
          <w:rFonts w:ascii="Calibri" w:hAnsi="Calibri" w:cs="Arial"/>
          <w:szCs w:val="26"/>
        </w:rPr>
        <w:t xml:space="preserve"> propuesto</w:t>
      </w:r>
      <w:r w:rsidR="003928EA" w:rsidRPr="00D5111F">
        <w:rPr>
          <w:rFonts w:ascii="Calibri" w:hAnsi="Calibri" w:cs="Arial"/>
          <w:szCs w:val="26"/>
        </w:rPr>
        <w:t xml:space="preserve"> totaliza </w:t>
      </w:r>
      <w:r w:rsidR="003928EA" w:rsidRPr="00D5111F">
        <w:rPr>
          <w:rFonts w:ascii="Calibri" w:hAnsi="Calibri" w:cs="Arial"/>
          <w:b/>
          <w:szCs w:val="26"/>
        </w:rPr>
        <w:t xml:space="preserve">unos </w:t>
      </w:r>
      <w:r w:rsidRPr="00D5111F">
        <w:rPr>
          <w:rFonts w:ascii="Calibri" w:hAnsi="Calibri" w:cs="Arial"/>
          <w:b/>
          <w:szCs w:val="26"/>
        </w:rPr>
        <w:t>20</w:t>
      </w:r>
      <w:r w:rsidR="000B216F" w:rsidRPr="00D5111F">
        <w:rPr>
          <w:rFonts w:ascii="Calibri" w:hAnsi="Calibri" w:cs="Arial"/>
          <w:b/>
          <w:szCs w:val="26"/>
        </w:rPr>
        <w:t xml:space="preserve"> </w:t>
      </w:r>
      <w:r w:rsidR="003928EA" w:rsidRPr="00D5111F">
        <w:rPr>
          <w:rFonts w:ascii="Calibri" w:hAnsi="Calibri" w:cs="Arial"/>
          <w:b/>
          <w:szCs w:val="26"/>
        </w:rPr>
        <w:t>kilómetros</w:t>
      </w:r>
      <w:r w:rsidR="003928EA" w:rsidRPr="00D5111F">
        <w:rPr>
          <w:rFonts w:ascii="Calibri" w:hAnsi="Calibri" w:cs="Arial"/>
          <w:szCs w:val="26"/>
        </w:rPr>
        <w:t>, con</w:t>
      </w:r>
      <w:r w:rsidR="002A4D44" w:rsidRPr="00D5111F">
        <w:rPr>
          <w:rFonts w:ascii="Calibri" w:hAnsi="Calibri" w:cs="Arial"/>
          <w:szCs w:val="26"/>
        </w:rPr>
        <w:t xml:space="preserve"> </w:t>
      </w:r>
      <w:r w:rsidRPr="00D5111F">
        <w:rPr>
          <w:rFonts w:ascii="Calibri" w:hAnsi="Calibri" w:cs="Arial"/>
          <w:szCs w:val="26"/>
        </w:rPr>
        <w:t>unos</w:t>
      </w:r>
      <w:r w:rsidR="005F1186" w:rsidRPr="00D5111F">
        <w:rPr>
          <w:rFonts w:ascii="Calibri" w:hAnsi="Calibri" w:cs="Arial"/>
          <w:b/>
          <w:szCs w:val="26"/>
        </w:rPr>
        <w:t xml:space="preserve"> </w:t>
      </w:r>
      <w:r w:rsidRPr="00D5111F">
        <w:rPr>
          <w:rFonts w:ascii="Calibri" w:hAnsi="Calibri" w:cs="Arial"/>
          <w:b/>
          <w:szCs w:val="26"/>
        </w:rPr>
        <w:t>90</w:t>
      </w:r>
      <w:r w:rsidR="003928EA" w:rsidRPr="00D5111F">
        <w:rPr>
          <w:rFonts w:ascii="Calibri" w:hAnsi="Calibri" w:cs="Arial"/>
          <w:b/>
          <w:szCs w:val="26"/>
        </w:rPr>
        <w:t xml:space="preserve">0 metros de </w:t>
      </w:r>
      <w:r w:rsidR="002A4D44" w:rsidRPr="00D5111F">
        <w:rPr>
          <w:rFonts w:ascii="Calibri" w:hAnsi="Calibri" w:cs="Arial"/>
          <w:b/>
          <w:szCs w:val="26"/>
        </w:rPr>
        <w:t xml:space="preserve">desnivel acumulado de </w:t>
      </w:r>
      <w:r w:rsidR="003928EA" w:rsidRPr="00D5111F">
        <w:rPr>
          <w:rFonts w:ascii="Calibri" w:hAnsi="Calibri" w:cs="Arial"/>
          <w:b/>
          <w:szCs w:val="26"/>
        </w:rPr>
        <w:t xml:space="preserve">subida </w:t>
      </w:r>
      <w:r w:rsidR="00D344AD" w:rsidRPr="00D5111F">
        <w:rPr>
          <w:rFonts w:ascii="Calibri" w:hAnsi="Calibri" w:cs="Arial"/>
          <w:b/>
          <w:szCs w:val="26"/>
        </w:rPr>
        <w:t xml:space="preserve">y </w:t>
      </w:r>
      <w:r w:rsidRPr="00D5111F">
        <w:rPr>
          <w:rFonts w:ascii="Calibri" w:hAnsi="Calibri" w:cs="Arial"/>
          <w:b/>
          <w:szCs w:val="26"/>
        </w:rPr>
        <w:t>más de</w:t>
      </w:r>
      <w:r w:rsidR="00D344AD" w:rsidRPr="00D5111F">
        <w:rPr>
          <w:rFonts w:ascii="Calibri" w:hAnsi="Calibri" w:cs="Arial"/>
          <w:b/>
          <w:szCs w:val="26"/>
        </w:rPr>
        <w:t xml:space="preserve"> </w:t>
      </w:r>
      <w:r w:rsidRPr="00D5111F">
        <w:rPr>
          <w:rFonts w:ascii="Calibri" w:hAnsi="Calibri" w:cs="Arial"/>
          <w:b/>
          <w:szCs w:val="26"/>
        </w:rPr>
        <w:t>1.2</w:t>
      </w:r>
      <w:r w:rsidR="00D344AD" w:rsidRPr="00D5111F">
        <w:rPr>
          <w:rFonts w:ascii="Calibri" w:hAnsi="Calibri" w:cs="Arial"/>
          <w:b/>
          <w:szCs w:val="26"/>
        </w:rPr>
        <w:t>0</w:t>
      </w:r>
      <w:r w:rsidR="003928EA" w:rsidRPr="00D5111F">
        <w:rPr>
          <w:rFonts w:ascii="Calibri" w:hAnsi="Calibri" w:cs="Arial"/>
          <w:b/>
          <w:szCs w:val="26"/>
        </w:rPr>
        <w:t>0 de bajada</w:t>
      </w:r>
      <w:r w:rsidR="003928EA" w:rsidRPr="00D5111F">
        <w:rPr>
          <w:rFonts w:ascii="Calibri" w:hAnsi="Calibri" w:cs="Arial"/>
          <w:szCs w:val="26"/>
        </w:rPr>
        <w:t xml:space="preserve">, por lo que se puede calificar de </w:t>
      </w:r>
      <w:r w:rsidR="003928EA" w:rsidRPr="00D5111F">
        <w:rPr>
          <w:rFonts w:ascii="Calibri" w:hAnsi="Calibri" w:cs="Arial"/>
          <w:b/>
          <w:szCs w:val="26"/>
        </w:rPr>
        <w:t>dificultad media</w:t>
      </w:r>
      <w:r w:rsidRPr="00D5111F">
        <w:rPr>
          <w:rFonts w:ascii="Calibri" w:hAnsi="Calibri" w:cs="Arial"/>
          <w:b/>
          <w:szCs w:val="26"/>
        </w:rPr>
        <w:t>-alta</w:t>
      </w:r>
      <w:r w:rsidR="00D344AD" w:rsidRPr="00D5111F">
        <w:rPr>
          <w:rFonts w:ascii="Calibri" w:hAnsi="Calibri" w:cs="Arial"/>
          <w:szCs w:val="26"/>
        </w:rPr>
        <w:t>.</w:t>
      </w:r>
    </w:p>
    <w:p w14:paraId="7FB41FD5" w14:textId="77777777" w:rsidR="003928EA" w:rsidRPr="00D5111F" w:rsidRDefault="003928EA" w:rsidP="00E10BC4">
      <w:pPr>
        <w:ind w:left="-993" w:right="-993"/>
        <w:jc w:val="both"/>
        <w:rPr>
          <w:rFonts w:ascii="Calibri" w:hAnsi="Calibri" w:cs="Arial"/>
          <w:sz w:val="16"/>
          <w:szCs w:val="16"/>
        </w:rPr>
      </w:pPr>
    </w:p>
    <w:p w14:paraId="3C361BED" w14:textId="77777777" w:rsidR="00D61A48" w:rsidRPr="00B122AD" w:rsidRDefault="00D61A48" w:rsidP="00E62209">
      <w:pPr>
        <w:ind w:left="-993" w:right="-993"/>
        <w:jc w:val="center"/>
        <w:rPr>
          <w:rFonts w:ascii="Calibri" w:hAnsi="Calibri"/>
          <w:sz w:val="28"/>
          <w:szCs w:val="28"/>
        </w:rPr>
      </w:pPr>
      <w:r w:rsidRPr="00B122AD">
        <w:rPr>
          <w:rFonts w:ascii="Calibri" w:hAnsi="Calibri"/>
          <w:b/>
          <w:caps/>
          <w:sz w:val="28"/>
          <w:szCs w:val="28"/>
        </w:rPr>
        <w:t>Precios:</w:t>
      </w:r>
      <w:r w:rsidRPr="00B122AD">
        <w:rPr>
          <w:rFonts w:ascii="Calibri" w:hAnsi="Calibri"/>
          <w:sz w:val="28"/>
          <w:szCs w:val="28"/>
        </w:rPr>
        <w:t xml:space="preserve"> </w:t>
      </w:r>
      <w:r w:rsidRPr="00B122AD">
        <w:rPr>
          <w:rFonts w:ascii="Calibri" w:hAnsi="Calibri"/>
          <w:sz w:val="28"/>
          <w:szCs w:val="28"/>
        </w:rPr>
        <w:tab/>
        <w:t>TD:</w:t>
      </w:r>
      <w:r w:rsidR="00BC7735" w:rsidRPr="00B122AD">
        <w:rPr>
          <w:rFonts w:ascii="Calibri" w:hAnsi="Calibri"/>
          <w:sz w:val="28"/>
          <w:szCs w:val="28"/>
        </w:rPr>
        <w:t xml:space="preserve"> </w:t>
      </w:r>
      <w:r w:rsidR="00E62209" w:rsidRPr="00B122AD">
        <w:rPr>
          <w:rFonts w:ascii="Calibri" w:hAnsi="Calibri"/>
          <w:b/>
          <w:sz w:val="28"/>
          <w:szCs w:val="28"/>
        </w:rPr>
        <w:t>10</w:t>
      </w:r>
      <w:r w:rsidR="00BC7735" w:rsidRPr="00B122AD">
        <w:rPr>
          <w:rFonts w:ascii="Calibri" w:hAnsi="Calibri"/>
          <w:b/>
          <w:sz w:val="28"/>
          <w:szCs w:val="28"/>
        </w:rPr>
        <w:t>,</w:t>
      </w:r>
      <w:r w:rsidR="00E62209" w:rsidRPr="00B122AD">
        <w:rPr>
          <w:rFonts w:ascii="Calibri" w:hAnsi="Calibri"/>
          <w:b/>
          <w:sz w:val="28"/>
          <w:szCs w:val="28"/>
        </w:rPr>
        <w:t>50</w:t>
      </w:r>
      <w:r w:rsidRPr="00B122AD">
        <w:rPr>
          <w:rFonts w:ascii="Calibri" w:hAnsi="Calibri"/>
          <w:b/>
          <w:sz w:val="28"/>
          <w:szCs w:val="28"/>
        </w:rPr>
        <w:t xml:space="preserve"> €</w:t>
      </w:r>
      <w:r w:rsidRPr="00B122AD">
        <w:rPr>
          <w:rFonts w:ascii="Calibri" w:hAnsi="Calibri"/>
          <w:sz w:val="28"/>
          <w:szCs w:val="28"/>
        </w:rPr>
        <w:tab/>
      </w:r>
      <w:r w:rsidRPr="00B122AD">
        <w:rPr>
          <w:rFonts w:ascii="Calibri" w:hAnsi="Calibri"/>
          <w:sz w:val="28"/>
          <w:szCs w:val="28"/>
        </w:rPr>
        <w:tab/>
        <w:t xml:space="preserve"> S.T: </w:t>
      </w:r>
      <w:r w:rsidR="00BC7735" w:rsidRPr="00B122AD">
        <w:rPr>
          <w:rFonts w:ascii="Calibri" w:hAnsi="Calibri"/>
          <w:b/>
          <w:sz w:val="28"/>
          <w:szCs w:val="28"/>
        </w:rPr>
        <w:t>1</w:t>
      </w:r>
      <w:r w:rsidR="00E62209" w:rsidRPr="00B122AD">
        <w:rPr>
          <w:rFonts w:ascii="Calibri" w:hAnsi="Calibri"/>
          <w:b/>
          <w:sz w:val="28"/>
          <w:szCs w:val="28"/>
        </w:rPr>
        <w:t>3</w:t>
      </w:r>
      <w:r w:rsidR="00BC7735" w:rsidRPr="00B122AD">
        <w:rPr>
          <w:rFonts w:ascii="Calibri" w:hAnsi="Calibri"/>
          <w:b/>
          <w:sz w:val="28"/>
          <w:szCs w:val="28"/>
        </w:rPr>
        <w:t>,50</w:t>
      </w:r>
      <w:r w:rsidR="00CF3E44" w:rsidRPr="00B122AD">
        <w:rPr>
          <w:rFonts w:ascii="Calibri" w:hAnsi="Calibri"/>
          <w:b/>
          <w:sz w:val="28"/>
          <w:szCs w:val="28"/>
        </w:rPr>
        <w:t xml:space="preserve"> €</w:t>
      </w:r>
      <w:r w:rsidR="00CF3E44" w:rsidRPr="00B122AD">
        <w:rPr>
          <w:rFonts w:ascii="Calibri" w:hAnsi="Calibri"/>
          <w:b/>
          <w:sz w:val="28"/>
          <w:szCs w:val="28"/>
        </w:rPr>
        <w:tab/>
      </w:r>
      <w:r w:rsidR="00CF3E44" w:rsidRPr="00B122AD">
        <w:rPr>
          <w:rFonts w:ascii="Calibri" w:hAnsi="Calibri"/>
          <w:sz w:val="28"/>
          <w:szCs w:val="28"/>
        </w:rPr>
        <w:tab/>
        <w:t xml:space="preserve"> </w:t>
      </w:r>
      <w:r w:rsidR="00BC7735" w:rsidRPr="00B122AD">
        <w:rPr>
          <w:rFonts w:ascii="Calibri" w:hAnsi="Calibri"/>
          <w:sz w:val="28"/>
          <w:szCs w:val="28"/>
        </w:rPr>
        <w:t>P.N.U.</w:t>
      </w:r>
      <w:r w:rsidR="00CF3E44" w:rsidRPr="00B122AD">
        <w:rPr>
          <w:rFonts w:ascii="Calibri" w:hAnsi="Calibri"/>
          <w:sz w:val="28"/>
          <w:szCs w:val="28"/>
        </w:rPr>
        <w:t xml:space="preserve">: </w:t>
      </w:r>
      <w:r w:rsidR="00BC7735" w:rsidRPr="00B122AD">
        <w:rPr>
          <w:rFonts w:ascii="Calibri" w:hAnsi="Calibri"/>
          <w:b/>
          <w:sz w:val="28"/>
          <w:szCs w:val="28"/>
        </w:rPr>
        <w:t>16,40</w:t>
      </w:r>
      <w:r w:rsidRPr="00B122AD">
        <w:rPr>
          <w:rFonts w:ascii="Calibri" w:hAnsi="Calibri"/>
          <w:b/>
          <w:sz w:val="28"/>
          <w:szCs w:val="28"/>
        </w:rPr>
        <w:t xml:space="preserve"> €</w:t>
      </w:r>
    </w:p>
    <w:p w14:paraId="02DA1C28" w14:textId="77777777" w:rsidR="00323233" w:rsidRPr="00D5111F" w:rsidRDefault="00323233">
      <w:pPr>
        <w:pStyle w:val="sangra"/>
        <w:ind w:left="-993" w:right="-993"/>
        <w:rPr>
          <w:rFonts w:ascii="Calibri" w:hAnsi="Calibri" w:cs="Arial"/>
          <w:sz w:val="16"/>
          <w:szCs w:val="16"/>
        </w:rPr>
      </w:pPr>
    </w:p>
    <w:p w14:paraId="0476E1D5" w14:textId="77777777" w:rsidR="001F2774" w:rsidRPr="00D5111F" w:rsidRDefault="00D61A48">
      <w:pPr>
        <w:pStyle w:val="sangra"/>
        <w:ind w:left="-993" w:right="-993"/>
        <w:jc w:val="both"/>
        <w:rPr>
          <w:rFonts w:ascii="Calibri" w:hAnsi="Calibri" w:cs="Arial"/>
          <w:b/>
          <w:caps/>
          <w:sz w:val="26"/>
          <w:szCs w:val="26"/>
        </w:rPr>
      </w:pPr>
      <w:r w:rsidRPr="00D5111F">
        <w:rPr>
          <w:rFonts w:ascii="Calibri" w:hAnsi="Calibri" w:cs="Arial"/>
          <w:b/>
          <w:caps/>
          <w:sz w:val="26"/>
          <w:szCs w:val="26"/>
        </w:rPr>
        <w:t xml:space="preserve">Inscripciones: </w:t>
      </w:r>
    </w:p>
    <w:p w14:paraId="3E9585DD" w14:textId="3C69D6B7" w:rsidR="00D61A48" w:rsidRPr="00B122AD" w:rsidRDefault="00D61A48">
      <w:pPr>
        <w:pStyle w:val="sangra"/>
        <w:ind w:left="-993" w:right="-993"/>
        <w:jc w:val="both"/>
        <w:rPr>
          <w:rFonts w:ascii="Calibri" w:hAnsi="Calibri" w:cs="Arial"/>
          <w:sz w:val="22"/>
          <w:szCs w:val="22"/>
        </w:rPr>
      </w:pPr>
      <w:r w:rsidRPr="00D5111F">
        <w:rPr>
          <w:rFonts w:ascii="Calibri" w:hAnsi="Calibri" w:cs="Arial"/>
          <w:sz w:val="26"/>
          <w:szCs w:val="26"/>
        </w:rPr>
        <w:t>Se podrá inscribir y realizar el pago de una o varias de las excursiones de montaña del trimestre en curso, recogiendo el o los impresos en la administración</w:t>
      </w:r>
      <w:r w:rsidR="00971820" w:rsidRPr="00D5111F">
        <w:rPr>
          <w:rFonts w:ascii="Calibri" w:hAnsi="Calibri" w:cs="Arial"/>
          <w:sz w:val="26"/>
          <w:szCs w:val="26"/>
        </w:rPr>
        <w:t>, y</w:t>
      </w:r>
      <w:r w:rsidRPr="00D5111F">
        <w:rPr>
          <w:rFonts w:ascii="Calibri" w:hAnsi="Calibri" w:cs="Arial"/>
          <w:sz w:val="26"/>
          <w:szCs w:val="26"/>
        </w:rPr>
        <w:t xml:space="preserve"> debiendo entregar el resguardo del ingreso del pago, de no ser así se c</w:t>
      </w:r>
      <w:r w:rsidR="006C3740" w:rsidRPr="00D5111F">
        <w:rPr>
          <w:rFonts w:ascii="Calibri" w:hAnsi="Calibri" w:cs="Arial"/>
          <w:sz w:val="26"/>
          <w:szCs w:val="26"/>
        </w:rPr>
        <w:t>onsidera desistida su petición.</w:t>
      </w:r>
      <w:r w:rsidR="00D5111F" w:rsidRPr="00D5111F">
        <w:rPr>
          <w:rFonts w:ascii="Calibri" w:hAnsi="Calibri" w:cs="Arial"/>
          <w:sz w:val="26"/>
          <w:szCs w:val="26"/>
        </w:rPr>
        <w:t xml:space="preserve"> </w:t>
      </w:r>
      <w:r w:rsidRPr="00D5111F">
        <w:rPr>
          <w:rFonts w:ascii="Calibri" w:hAnsi="Calibri" w:cs="Arial"/>
          <w:sz w:val="26"/>
          <w:szCs w:val="26"/>
        </w:rPr>
        <w:t>Una vez cubiertas todas las plazas se abrirá la lista de espera.</w:t>
      </w:r>
    </w:p>
    <w:p w14:paraId="093D3845" w14:textId="77777777" w:rsidR="006720C6" w:rsidRPr="00D5111F" w:rsidRDefault="006720C6">
      <w:pPr>
        <w:pStyle w:val="sangra"/>
        <w:ind w:left="-993" w:right="-993"/>
        <w:jc w:val="both"/>
        <w:rPr>
          <w:rFonts w:ascii="Calibri" w:hAnsi="Calibri" w:cs="Arial"/>
          <w:sz w:val="16"/>
          <w:szCs w:val="16"/>
        </w:rPr>
      </w:pPr>
    </w:p>
    <w:p w14:paraId="0CA45F66" w14:textId="77777777" w:rsidR="00D61A48" w:rsidRPr="00126B7F" w:rsidRDefault="00D4526A" w:rsidP="00126B7F">
      <w:pPr>
        <w:pStyle w:val="sangra"/>
        <w:ind w:left="-993" w:right="-993"/>
        <w:rPr>
          <w:b/>
          <w:sz w:val="18"/>
          <w:szCs w:val="18"/>
        </w:rPr>
      </w:pPr>
      <w:r w:rsidRPr="00B122AD">
        <w:rPr>
          <w:rFonts w:ascii="Calibri" w:hAnsi="Calibri"/>
          <w:b/>
          <w:sz w:val="22"/>
          <w:szCs w:val="22"/>
        </w:rPr>
        <w:t xml:space="preserve">La organización se reserva el derecho de modificar el trazado de la ruta por </w:t>
      </w:r>
      <w:r w:rsidR="00A73F20" w:rsidRPr="00B122AD">
        <w:rPr>
          <w:rFonts w:ascii="Calibri" w:hAnsi="Calibri"/>
          <w:b/>
          <w:sz w:val="22"/>
          <w:szCs w:val="22"/>
        </w:rPr>
        <w:t>ca</w:t>
      </w:r>
      <w:r w:rsidR="00A73F20">
        <w:rPr>
          <w:rFonts w:ascii="Calibri" w:hAnsi="Calibri"/>
          <w:b/>
          <w:sz w:val="22"/>
          <w:szCs w:val="22"/>
        </w:rPr>
        <w:t>usas meteorológicas</w:t>
      </w:r>
      <w:r w:rsidR="00A73F20" w:rsidRPr="00B122AD">
        <w:rPr>
          <w:rFonts w:ascii="Calibri" w:hAnsi="Calibri"/>
          <w:b/>
          <w:sz w:val="22"/>
          <w:szCs w:val="22"/>
        </w:rPr>
        <w:t xml:space="preserve">, cacerías, incendios forestales, </w:t>
      </w:r>
      <w:proofErr w:type="gramStart"/>
      <w:r w:rsidR="00A73F20" w:rsidRPr="00B122AD">
        <w:rPr>
          <w:rFonts w:ascii="Calibri" w:hAnsi="Calibri"/>
          <w:b/>
          <w:sz w:val="22"/>
          <w:szCs w:val="22"/>
        </w:rPr>
        <w:t>etc...</w:t>
      </w:r>
      <w:proofErr w:type="gramEnd"/>
      <w:r w:rsidR="00A73F20">
        <w:rPr>
          <w:rFonts w:ascii="Calibri" w:hAnsi="Calibri"/>
          <w:b/>
          <w:sz w:val="22"/>
          <w:szCs w:val="22"/>
        </w:rPr>
        <w:t>, pero siempre se ofrecerá un plan B o actividad alternativa.</w:t>
      </w:r>
    </w:p>
    <w:sectPr w:rsidR="00D61A48" w:rsidRPr="00126B7F" w:rsidSect="00E62209">
      <w:pgSz w:w="11907" w:h="16840" w:code="9"/>
      <w:pgMar w:top="1135" w:right="1701" w:bottom="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3E44"/>
    <w:rsid w:val="00014335"/>
    <w:rsid w:val="0005674D"/>
    <w:rsid w:val="000609C7"/>
    <w:rsid w:val="000847D3"/>
    <w:rsid w:val="000A51FC"/>
    <w:rsid w:val="000B216F"/>
    <w:rsid w:val="000B525B"/>
    <w:rsid w:val="000B57E0"/>
    <w:rsid w:val="0012130A"/>
    <w:rsid w:val="00126B7F"/>
    <w:rsid w:val="001502F4"/>
    <w:rsid w:val="001558EE"/>
    <w:rsid w:val="00175627"/>
    <w:rsid w:val="001E05F6"/>
    <w:rsid w:val="001E24F5"/>
    <w:rsid w:val="001F2774"/>
    <w:rsid w:val="001F60A8"/>
    <w:rsid w:val="001F784A"/>
    <w:rsid w:val="0024574D"/>
    <w:rsid w:val="00263522"/>
    <w:rsid w:val="00273753"/>
    <w:rsid w:val="002A4D44"/>
    <w:rsid w:val="002D55CD"/>
    <w:rsid w:val="002D7FF1"/>
    <w:rsid w:val="00323233"/>
    <w:rsid w:val="00354572"/>
    <w:rsid w:val="003549A0"/>
    <w:rsid w:val="00357B9E"/>
    <w:rsid w:val="00362B10"/>
    <w:rsid w:val="00371D28"/>
    <w:rsid w:val="003858A9"/>
    <w:rsid w:val="003928EA"/>
    <w:rsid w:val="003A7F96"/>
    <w:rsid w:val="003C21F3"/>
    <w:rsid w:val="003D6811"/>
    <w:rsid w:val="00444B93"/>
    <w:rsid w:val="00447208"/>
    <w:rsid w:val="00486E75"/>
    <w:rsid w:val="004C457F"/>
    <w:rsid w:val="004D75A5"/>
    <w:rsid w:val="004E7761"/>
    <w:rsid w:val="004F5D62"/>
    <w:rsid w:val="00511F3F"/>
    <w:rsid w:val="00522363"/>
    <w:rsid w:val="0053170C"/>
    <w:rsid w:val="00561A5A"/>
    <w:rsid w:val="005D77DE"/>
    <w:rsid w:val="005F1186"/>
    <w:rsid w:val="005F15B1"/>
    <w:rsid w:val="005F7191"/>
    <w:rsid w:val="00612640"/>
    <w:rsid w:val="00637701"/>
    <w:rsid w:val="00664BFB"/>
    <w:rsid w:val="006709A1"/>
    <w:rsid w:val="006720C6"/>
    <w:rsid w:val="006A0932"/>
    <w:rsid w:val="006C3740"/>
    <w:rsid w:val="006D4BAB"/>
    <w:rsid w:val="006F3018"/>
    <w:rsid w:val="0070714B"/>
    <w:rsid w:val="0075618F"/>
    <w:rsid w:val="00767D4D"/>
    <w:rsid w:val="007D62F3"/>
    <w:rsid w:val="007E494C"/>
    <w:rsid w:val="00827D51"/>
    <w:rsid w:val="008F4B8B"/>
    <w:rsid w:val="008F6AFD"/>
    <w:rsid w:val="00903061"/>
    <w:rsid w:val="0092088C"/>
    <w:rsid w:val="00926191"/>
    <w:rsid w:val="00954D72"/>
    <w:rsid w:val="00962CA4"/>
    <w:rsid w:val="00965778"/>
    <w:rsid w:val="00971820"/>
    <w:rsid w:val="009742DD"/>
    <w:rsid w:val="009A22FA"/>
    <w:rsid w:val="00A33B07"/>
    <w:rsid w:val="00A44857"/>
    <w:rsid w:val="00A55C7A"/>
    <w:rsid w:val="00A73F20"/>
    <w:rsid w:val="00AC5721"/>
    <w:rsid w:val="00B0366F"/>
    <w:rsid w:val="00B122AD"/>
    <w:rsid w:val="00B30C97"/>
    <w:rsid w:val="00B40D22"/>
    <w:rsid w:val="00B42BE4"/>
    <w:rsid w:val="00B83735"/>
    <w:rsid w:val="00B84316"/>
    <w:rsid w:val="00BC7735"/>
    <w:rsid w:val="00BE0C2A"/>
    <w:rsid w:val="00C04181"/>
    <w:rsid w:val="00C15DCA"/>
    <w:rsid w:val="00C40506"/>
    <w:rsid w:val="00C46BD2"/>
    <w:rsid w:val="00C74996"/>
    <w:rsid w:val="00CB0A22"/>
    <w:rsid w:val="00CC5899"/>
    <w:rsid w:val="00CF3E44"/>
    <w:rsid w:val="00D06D11"/>
    <w:rsid w:val="00D1477A"/>
    <w:rsid w:val="00D15D7D"/>
    <w:rsid w:val="00D344AD"/>
    <w:rsid w:val="00D344CB"/>
    <w:rsid w:val="00D4526A"/>
    <w:rsid w:val="00D5111F"/>
    <w:rsid w:val="00D61598"/>
    <w:rsid w:val="00D61A48"/>
    <w:rsid w:val="00D706E4"/>
    <w:rsid w:val="00D8089E"/>
    <w:rsid w:val="00D80F1A"/>
    <w:rsid w:val="00D86B0C"/>
    <w:rsid w:val="00E03843"/>
    <w:rsid w:val="00E10BC4"/>
    <w:rsid w:val="00E13829"/>
    <w:rsid w:val="00E31CF2"/>
    <w:rsid w:val="00E37C29"/>
    <w:rsid w:val="00E52688"/>
    <w:rsid w:val="00E62209"/>
    <w:rsid w:val="00ED71B5"/>
    <w:rsid w:val="00EE5088"/>
    <w:rsid w:val="00EF00A1"/>
    <w:rsid w:val="00F434EF"/>
    <w:rsid w:val="00F55DDD"/>
    <w:rsid w:val="00F94EFA"/>
    <w:rsid w:val="00FC5B2F"/>
    <w:rsid w:val="00FC69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55C2C909"/>
  <w15:chartTrackingRefBased/>
  <w15:docId w15:val="{6C748CF4-4E57-4396-BD27-1DD7E838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
    <w:name w:val="sangría"/>
    <w:basedOn w:val="Normal"/>
    <w:pPr>
      <w:ind w:left="426"/>
    </w:pPr>
    <w:rPr>
      <w:rFonts w:ascii="Arial" w:hAnsi="Arial"/>
      <w:sz w:val="24"/>
    </w:rPr>
  </w:style>
  <w:style w:type="paragraph" w:customStyle="1" w:styleId="sangria">
    <w:name w:val="sangria"/>
    <w:basedOn w:val="Normal"/>
    <w:pPr>
      <w:ind w:left="397"/>
    </w:pPr>
    <w:rPr>
      <w:rFonts w:ascii="Arial" w:hAnsi="Arial"/>
      <w:sz w:val="24"/>
    </w:rPr>
  </w:style>
  <w:style w:type="paragraph" w:styleId="Textodebloque">
    <w:name w:val="Block Text"/>
    <w:basedOn w:val="Normal"/>
    <w:pPr>
      <w:ind w:left="2410" w:right="-426"/>
      <w:jc w:val="both"/>
    </w:pPr>
    <w:rPr>
      <w:rFonts w:ascii="Arial" w:hAnsi="Arial"/>
      <w:sz w:val="19"/>
    </w:rPr>
  </w:style>
  <w:style w:type="paragraph" w:styleId="Ttulo">
    <w:name w:val="Title"/>
    <w:basedOn w:val="Normal"/>
    <w:qFormat/>
    <w:pPr>
      <w:jc w:val="center"/>
    </w:pPr>
    <w:rPr>
      <w:rFonts w:ascii="Arial" w:hAnsi="Arial"/>
      <w:b/>
      <w:sz w:val="24"/>
    </w:rPr>
  </w:style>
  <w:style w:type="paragraph" w:styleId="Textoindependiente">
    <w:name w:val="Body Text"/>
    <w:basedOn w:val="Normal"/>
    <w:pPr>
      <w:ind w:right="72"/>
      <w:jc w:val="both"/>
    </w:pPr>
    <w:rPr>
      <w:rFonts w:ascii="Arial" w:hAnsi="Arial"/>
      <w:sz w:val="19"/>
    </w:rPr>
  </w:style>
  <w:style w:type="paragraph" w:styleId="Textoindependiente2">
    <w:name w:val="Body Text 2"/>
    <w:basedOn w:val="Normal"/>
    <w:pPr>
      <w:jc w:val="both"/>
    </w:pPr>
    <w:rPr>
      <w:rFonts w:ascii="Arial" w:hAnsi="Arial"/>
      <w:sz w:val="19"/>
    </w:rPr>
  </w:style>
  <w:style w:type="paragraph" w:styleId="Textodeglobo">
    <w:name w:val="Balloon Text"/>
    <w:basedOn w:val="Normal"/>
    <w:semiHidden/>
    <w:rsid w:val="00637701"/>
    <w:rPr>
      <w:rFonts w:ascii="Tahoma" w:hAnsi="Tahoma" w:cs="Tahoma"/>
      <w:sz w:val="16"/>
      <w:szCs w:val="16"/>
    </w:rPr>
  </w:style>
  <w:style w:type="paragraph" w:styleId="Encabezado">
    <w:name w:val="header"/>
    <w:basedOn w:val="Normal"/>
    <w:link w:val="EncabezadoCar"/>
    <w:uiPriority w:val="99"/>
    <w:unhideWhenUsed/>
    <w:rsid w:val="00371D28"/>
    <w:pPr>
      <w:tabs>
        <w:tab w:val="center" w:pos="4252"/>
        <w:tab w:val="right" w:pos="8504"/>
      </w:tabs>
    </w:pPr>
    <w:rPr>
      <w:rFonts w:ascii="Calibri" w:eastAsia="Calibri" w:hAnsi="Calibri"/>
      <w:sz w:val="22"/>
      <w:szCs w:val="22"/>
      <w:lang w:val="es-ES" w:eastAsia="en-US"/>
    </w:rPr>
  </w:style>
  <w:style w:type="character" w:customStyle="1" w:styleId="EncabezadoCar">
    <w:name w:val="Encabezado Car"/>
    <w:link w:val="Encabezado"/>
    <w:uiPriority w:val="99"/>
    <w:rsid w:val="00371D2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DC06442D3E85544BB59028D279294A6" ma:contentTypeVersion="1" ma:contentTypeDescription="Crear nuevo documento." ma:contentTypeScope="" ma:versionID="8a11094b70f5bbe6c1de4380f3170944">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1BE245-17FB-4CF7-A84D-AFE7BC8D9F0C}"/>
</file>

<file path=customXml/itemProps2.xml><?xml version="1.0" encoding="utf-8"?>
<ds:datastoreItem xmlns:ds="http://schemas.openxmlformats.org/officeDocument/2006/customXml" ds:itemID="{D1C102D4-76EC-4CED-B58C-1258FDA376F3}"/>
</file>

<file path=customXml/itemProps3.xml><?xml version="1.0" encoding="utf-8"?>
<ds:datastoreItem xmlns:ds="http://schemas.openxmlformats.org/officeDocument/2006/customXml" ds:itemID="{75F40BDD-43DD-4246-9BC5-A0404B20E79A}"/>
</file>

<file path=docProps/app.xml><?xml version="1.0" encoding="utf-8"?>
<Properties xmlns="http://schemas.openxmlformats.org/officeDocument/2006/extended-properties" xmlns:vt="http://schemas.openxmlformats.org/officeDocument/2006/docPropsVTypes">
  <Template>Normal</Template>
  <TotalTime>34</TotalTime>
  <Pages>1</Pages>
  <Words>483</Words>
  <Characters>2659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PROGRAMACIÓN DE ACTIVIDADES CURSO 1994/95</vt:lpstr>
    </vt:vector>
  </TitlesOfParts>
  <Company>Sección de Deportes - U.Canta</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 ACTIVIDADES CURSO 1994/95</dc:title>
  <dc:subject/>
  <dc:creator>BEGOÑA</dc:creator>
  <cp:keywords/>
  <cp:lastModifiedBy>Ruiz Gutierrez, Felipe</cp:lastModifiedBy>
  <cp:revision>7</cp:revision>
  <cp:lastPrinted>2020-03-10T09:43:00Z</cp:lastPrinted>
  <dcterms:created xsi:type="dcterms:W3CDTF">2019-07-27T16:05:00Z</dcterms:created>
  <dcterms:modified xsi:type="dcterms:W3CDTF">2020-03-10T09:44:00Z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0x0101002DC06442D3E85544BB59028D279294A6</vt:lpwstr>
  </property>
</Properties>
</file>