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C0" w:rsidRPr="006F7624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noProof/>
          <w:color w:val="auto"/>
          <w:sz w:val="22"/>
          <w:szCs w:val="22"/>
          <w:lang w:eastAsia="es-ES"/>
        </w:rPr>
        <w:drawing>
          <wp:inline distT="0" distB="0" distL="0" distR="0">
            <wp:extent cx="723900" cy="723900"/>
            <wp:effectExtent l="0" t="0" r="0" b="0"/>
            <wp:docPr id="1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C0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3F7966" w:rsidRDefault="003F7966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3F7966" w:rsidRDefault="003F7966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3F7966" w:rsidRDefault="003F7966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4234C0" w:rsidRPr="006F7624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  <w:r w:rsidRPr="006F7624">
        <w:rPr>
          <w:b/>
          <w:color w:val="auto"/>
          <w:sz w:val="22"/>
          <w:szCs w:val="22"/>
        </w:rPr>
        <w:t>INSTRUCCIONES PARA LA PRESENTACIÓN DEL IMPRESO DE ACEPTACIÓN, RENUNCIA O READJUDICACIÓN DE DESTINO DE INTE</w:t>
      </w:r>
      <w:r>
        <w:rPr>
          <w:b/>
          <w:color w:val="auto"/>
          <w:sz w:val="22"/>
          <w:szCs w:val="22"/>
        </w:rPr>
        <w:t>R</w:t>
      </w:r>
      <w:r w:rsidRPr="006F7624">
        <w:rPr>
          <w:b/>
          <w:color w:val="auto"/>
          <w:sz w:val="22"/>
          <w:szCs w:val="22"/>
        </w:rPr>
        <w:t xml:space="preserve">CAMBIO (ver apartados 2.5.4. y 2.5.5. de la Convocatoria </w:t>
      </w:r>
      <w:r>
        <w:rPr>
          <w:b/>
          <w:color w:val="auto"/>
          <w:sz w:val="22"/>
          <w:szCs w:val="22"/>
        </w:rPr>
        <w:t>de Programas de Intercambio 201</w:t>
      </w:r>
      <w:r w:rsidR="00015363">
        <w:rPr>
          <w:b/>
          <w:color w:val="auto"/>
          <w:sz w:val="22"/>
          <w:szCs w:val="22"/>
        </w:rPr>
        <w:t>8</w:t>
      </w:r>
      <w:r>
        <w:rPr>
          <w:b/>
          <w:color w:val="auto"/>
          <w:sz w:val="22"/>
          <w:szCs w:val="22"/>
        </w:rPr>
        <w:t>-201</w:t>
      </w:r>
      <w:r w:rsidR="00015363">
        <w:rPr>
          <w:b/>
          <w:color w:val="auto"/>
          <w:sz w:val="22"/>
          <w:szCs w:val="22"/>
        </w:rPr>
        <w:t>9</w:t>
      </w:r>
      <w:r w:rsidRPr="006F7624">
        <w:rPr>
          <w:b/>
          <w:color w:val="auto"/>
          <w:sz w:val="22"/>
          <w:szCs w:val="22"/>
        </w:rPr>
        <w:t>)</w:t>
      </w: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1.-</w:t>
      </w:r>
      <w:r w:rsidRPr="006F7624">
        <w:rPr>
          <w:color w:val="auto"/>
          <w:sz w:val="22"/>
          <w:szCs w:val="22"/>
        </w:rPr>
        <w:t>Cumplimentar en su totalidad, con letra clara y legible, el impreso que corresponda.</w:t>
      </w: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DF339F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2.-</w:t>
      </w:r>
      <w:r w:rsidRPr="006F7624">
        <w:rPr>
          <w:color w:val="auto"/>
          <w:sz w:val="22"/>
          <w:szCs w:val="22"/>
        </w:rPr>
        <w:t xml:space="preserve">Presentarlo </w:t>
      </w:r>
      <w:r>
        <w:rPr>
          <w:color w:val="auto"/>
          <w:sz w:val="22"/>
          <w:szCs w:val="22"/>
        </w:rPr>
        <w:t>e</w:t>
      </w:r>
      <w:r w:rsidR="00975794">
        <w:rPr>
          <w:color w:val="auto"/>
          <w:sz w:val="22"/>
          <w:szCs w:val="22"/>
        </w:rPr>
        <w:t>n el Registro General de la UC</w:t>
      </w:r>
      <w:r w:rsidR="00973314">
        <w:rPr>
          <w:color w:val="auto"/>
          <w:sz w:val="22"/>
          <w:szCs w:val="22"/>
        </w:rPr>
        <w:t xml:space="preserve">. </w:t>
      </w:r>
    </w:p>
    <w:p w:rsidR="00DF339F" w:rsidRDefault="00DF339F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0B098B" w:rsidRDefault="00973314" w:rsidP="004234C0">
      <w:pPr>
        <w:pStyle w:val="Default"/>
        <w:jc w:val="both"/>
        <w:rPr>
          <w:color w:val="auto"/>
          <w:sz w:val="18"/>
          <w:szCs w:val="18"/>
        </w:rPr>
      </w:pPr>
      <w:r>
        <w:rPr>
          <w:color w:val="auto"/>
          <w:sz w:val="22"/>
          <w:szCs w:val="22"/>
        </w:rPr>
        <w:t xml:space="preserve">En el caso de presentar impreso de </w:t>
      </w:r>
      <w:r w:rsidRPr="00973314">
        <w:rPr>
          <w:b/>
          <w:color w:val="auto"/>
          <w:sz w:val="22"/>
          <w:szCs w:val="22"/>
        </w:rPr>
        <w:t>aceptación</w:t>
      </w:r>
      <w:r>
        <w:rPr>
          <w:color w:val="auto"/>
          <w:sz w:val="22"/>
          <w:szCs w:val="22"/>
        </w:rPr>
        <w:t xml:space="preserve">, deberá adjuntarse una </w:t>
      </w:r>
      <w:r w:rsidRPr="00973314">
        <w:rPr>
          <w:color w:val="auto"/>
          <w:sz w:val="22"/>
          <w:szCs w:val="22"/>
          <w:u w:val="single"/>
        </w:rPr>
        <w:t>fotocopia</w:t>
      </w:r>
      <w:r>
        <w:rPr>
          <w:color w:val="auto"/>
          <w:sz w:val="22"/>
          <w:szCs w:val="22"/>
        </w:rPr>
        <w:t xml:space="preserve"> del </w:t>
      </w:r>
      <w:r w:rsidRPr="00973314">
        <w:rPr>
          <w:b/>
          <w:color w:val="auto"/>
          <w:sz w:val="22"/>
          <w:szCs w:val="22"/>
        </w:rPr>
        <w:t>DNI</w:t>
      </w:r>
      <w:r>
        <w:rPr>
          <w:color w:val="auto"/>
          <w:sz w:val="22"/>
          <w:szCs w:val="22"/>
        </w:rPr>
        <w:t xml:space="preserve"> o </w:t>
      </w:r>
      <w:r w:rsidRPr="00973314">
        <w:rPr>
          <w:b/>
          <w:color w:val="auto"/>
          <w:sz w:val="22"/>
          <w:szCs w:val="22"/>
        </w:rPr>
        <w:t>NIE</w:t>
      </w:r>
      <w:r>
        <w:rPr>
          <w:color w:val="auto"/>
          <w:sz w:val="22"/>
          <w:szCs w:val="22"/>
        </w:rPr>
        <w:t xml:space="preserve"> (alumnos extranjeros).</w:t>
      </w: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6220E3" w:rsidRDefault="004234C0" w:rsidP="004234C0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3.-</w:t>
      </w:r>
      <w:r w:rsidRPr="006F7624">
        <w:rPr>
          <w:color w:val="auto"/>
          <w:sz w:val="22"/>
          <w:szCs w:val="22"/>
        </w:rPr>
        <w:t xml:space="preserve">Plazo de </w:t>
      </w:r>
      <w:r w:rsidRPr="006220E3">
        <w:rPr>
          <w:sz w:val="22"/>
          <w:szCs w:val="22"/>
        </w:rPr>
        <w:t xml:space="preserve">presentación: desde la fecha de publicación de la resolución hasta el </w:t>
      </w:r>
      <w:r w:rsidR="003F7966">
        <w:rPr>
          <w:sz w:val="22"/>
          <w:szCs w:val="22"/>
        </w:rPr>
        <w:t>2</w:t>
      </w:r>
      <w:r w:rsidR="00015363">
        <w:rPr>
          <w:sz w:val="22"/>
          <w:szCs w:val="22"/>
        </w:rPr>
        <w:t>1</w:t>
      </w:r>
      <w:r w:rsidR="003F7966">
        <w:rPr>
          <w:sz w:val="22"/>
          <w:szCs w:val="22"/>
        </w:rPr>
        <w:t xml:space="preserve"> de diciembre </w:t>
      </w:r>
      <w:r w:rsidRPr="006220E3">
        <w:rPr>
          <w:sz w:val="22"/>
          <w:szCs w:val="22"/>
        </w:rPr>
        <w:t>de 201</w:t>
      </w:r>
      <w:r w:rsidR="00015363">
        <w:rPr>
          <w:sz w:val="22"/>
          <w:szCs w:val="22"/>
        </w:rPr>
        <w:t>7</w:t>
      </w:r>
      <w:r w:rsidRPr="006220E3">
        <w:rPr>
          <w:sz w:val="22"/>
          <w:szCs w:val="22"/>
        </w:rPr>
        <w:t>, inclusive. Plazo improrrogable.</w:t>
      </w:r>
    </w:p>
    <w:p w:rsidR="004234C0" w:rsidRPr="006220E3" w:rsidRDefault="004234C0" w:rsidP="004234C0">
      <w:pPr>
        <w:pStyle w:val="Default"/>
        <w:jc w:val="both"/>
        <w:rPr>
          <w:sz w:val="22"/>
          <w:szCs w:val="22"/>
        </w:rPr>
      </w:pPr>
    </w:p>
    <w:p w:rsidR="004234C0" w:rsidRPr="003B1C3D" w:rsidRDefault="004234C0" w:rsidP="004234C0">
      <w:pPr>
        <w:pStyle w:val="Default"/>
        <w:numPr>
          <w:ilvl w:val="0"/>
          <w:numId w:val="1"/>
        </w:numPr>
        <w:jc w:val="both"/>
        <w:rPr>
          <w:b/>
          <w:color w:val="auto"/>
          <w:sz w:val="22"/>
          <w:szCs w:val="22"/>
        </w:rPr>
      </w:pPr>
      <w:r w:rsidRPr="003B1C3D">
        <w:rPr>
          <w:b/>
          <w:color w:val="auto"/>
          <w:sz w:val="22"/>
          <w:szCs w:val="22"/>
        </w:rPr>
        <w:t xml:space="preserve">En caso de no presentar la aceptación por escrito en plazo y forma, se entenderá que el estudiante renuncia a la plaza adjudicada y perderá sus derechos de participación en la presente convocatoria. </w:t>
      </w:r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975794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4.-Se celebrarán varias reuniones informativas cuyos detalles se </w:t>
      </w:r>
      <w:r w:rsidR="0018629F">
        <w:rPr>
          <w:color w:val="auto"/>
          <w:sz w:val="22"/>
          <w:szCs w:val="22"/>
        </w:rPr>
        <w:t>comunicarán</w:t>
      </w:r>
      <w:r>
        <w:rPr>
          <w:color w:val="auto"/>
          <w:sz w:val="22"/>
          <w:szCs w:val="22"/>
        </w:rPr>
        <w:t xml:space="preserve"> por correo electrónico y a través de la página Web de </w:t>
      </w:r>
      <w:r w:rsidR="00975794">
        <w:rPr>
          <w:color w:val="auto"/>
          <w:sz w:val="22"/>
          <w:szCs w:val="22"/>
        </w:rPr>
        <w:t>la ORI:</w:t>
      </w:r>
    </w:p>
    <w:p w:rsidR="001C4AB6" w:rsidRDefault="001C4AB6" w:rsidP="004234C0">
      <w:pPr>
        <w:pStyle w:val="Default"/>
        <w:jc w:val="both"/>
        <w:rPr>
          <w:color w:val="auto"/>
          <w:sz w:val="22"/>
          <w:szCs w:val="22"/>
        </w:rPr>
      </w:pPr>
    </w:p>
    <w:p w:rsidR="00975794" w:rsidRDefault="00015363" w:rsidP="004234C0">
      <w:pPr>
        <w:pStyle w:val="Default"/>
        <w:jc w:val="both"/>
        <w:rPr>
          <w:color w:val="auto"/>
          <w:sz w:val="22"/>
          <w:szCs w:val="22"/>
        </w:rPr>
      </w:pPr>
      <w:hyperlink r:id="rId6" w:history="1">
        <w:r w:rsidR="00975794" w:rsidRPr="00257069">
          <w:rPr>
            <w:rStyle w:val="Hipervnculo"/>
            <w:sz w:val="22"/>
            <w:szCs w:val="22"/>
          </w:rPr>
          <w:t>http://web.unican.es/unidades/ofici</w:t>
        </w:r>
        <w:bookmarkStart w:id="0" w:name="_GoBack"/>
        <w:bookmarkEnd w:id="0"/>
        <w:r w:rsidR="00975794" w:rsidRPr="00257069">
          <w:rPr>
            <w:rStyle w:val="Hipervnculo"/>
            <w:sz w:val="22"/>
            <w:szCs w:val="22"/>
          </w:rPr>
          <w:t>n</w:t>
        </w:r>
        <w:r w:rsidR="00975794" w:rsidRPr="00257069">
          <w:rPr>
            <w:rStyle w:val="Hipervnculo"/>
            <w:sz w:val="22"/>
            <w:szCs w:val="22"/>
          </w:rPr>
          <w:t>a-relaciones-internacionales/estudiantes</w:t>
        </w:r>
      </w:hyperlink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4234C0" w:rsidRDefault="004234C0" w:rsidP="003F7966">
      <w:pPr>
        <w:pStyle w:val="Default"/>
        <w:jc w:val="both"/>
        <w:rPr>
          <w:color w:val="auto"/>
          <w:sz w:val="22"/>
          <w:szCs w:val="22"/>
          <w:highlight w:val="yellow"/>
        </w:rPr>
      </w:pPr>
      <w:r>
        <w:rPr>
          <w:color w:val="auto"/>
          <w:sz w:val="22"/>
          <w:szCs w:val="22"/>
        </w:rPr>
        <w:t>Las primeras reuniones informativas tendrá</w:t>
      </w:r>
      <w:r w:rsidR="003F7966">
        <w:rPr>
          <w:color w:val="auto"/>
          <w:sz w:val="22"/>
          <w:szCs w:val="22"/>
        </w:rPr>
        <w:t>n</w:t>
      </w:r>
      <w:r>
        <w:rPr>
          <w:color w:val="auto"/>
          <w:sz w:val="22"/>
          <w:szCs w:val="22"/>
        </w:rPr>
        <w:t xml:space="preserve"> lugar en la Sala de Grados de la Facultad de Derecho </w:t>
      </w:r>
      <w:r w:rsidR="003F7966">
        <w:rPr>
          <w:color w:val="auto"/>
          <w:sz w:val="22"/>
          <w:szCs w:val="22"/>
        </w:rPr>
        <w:t>durante el mes de febrero de 201</w:t>
      </w:r>
      <w:r w:rsidR="00015363">
        <w:rPr>
          <w:color w:val="auto"/>
          <w:sz w:val="22"/>
          <w:szCs w:val="22"/>
        </w:rPr>
        <w:t>8</w:t>
      </w:r>
      <w:r w:rsidR="003F7966">
        <w:rPr>
          <w:color w:val="auto"/>
          <w:sz w:val="22"/>
          <w:szCs w:val="22"/>
        </w:rPr>
        <w:t>.</w:t>
      </w:r>
    </w:p>
    <w:p w:rsidR="004234C0" w:rsidRDefault="004234C0" w:rsidP="004234C0">
      <w:pPr>
        <w:pStyle w:val="Default"/>
        <w:jc w:val="both"/>
        <w:rPr>
          <w:color w:val="auto"/>
          <w:sz w:val="22"/>
          <w:szCs w:val="22"/>
        </w:rPr>
      </w:pPr>
    </w:p>
    <w:p w:rsidR="004234C0" w:rsidRPr="006F7624" w:rsidRDefault="004234C0" w:rsidP="004234C0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5.-Se recomienda consultar la página</w:t>
      </w:r>
      <w:r w:rsidR="003F7966">
        <w:rPr>
          <w:color w:val="auto"/>
          <w:sz w:val="22"/>
          <w:szCs w:val="22"/>
        </w:rPr>
        <w:t xml:space="preserve"> Web de la u</w:t>
      </w:r>
      <w:r>
        <w:rPr>
          <w:color w:val="auto"/>
          <w:sz w:val="22"/>
          <w:szCs w:val="22"/>
        </w:rPr>
        <w:t xml:space="preserve">niversidad de destino en el apartado correspondiente a estudiantes de intercambio con el fin de asegurarse del plazo de presentación de toda la documentación necesaria para realizar la solicitud de admisión en dicha universidad.  </w:t>
      </w:r>
    </w:p>
    <w:p w:rsidR="004234C0" w:rsidRDefault="004234C0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975794" w:rsidRDefault="00975794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975794" w:rsidRDefault="00975794" w:rsidP="004234C0">
      <w:pPr>
        <w:pStyle w:val="Default"/>
        <w:jc w:val="both"/>
        <w:rPr>
          <w:b/>
          <w:color w:val="auto"/>
          <w:sz w:val="22"/>
          <w:szCs w:val="22"/>
        </w:rPr>
      </w:pPr>
    </w:p>
    <w:p w:rsidR="00211AE9" w:rsidRDefault="00211AE9"/>
    <w:sectPr w:rsidR="00211AE9" w:rsidSect="00270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52263"/>
    <w:multiLevelType w:val="hybridMultilevel"/>
    <w:tmpl w:val="C1EE74A0"/>
    <w:lvl w:ilvl="0" w:tplc="0C0A000B">
      <w:start w:val="1"/>
      <w:numFmt w:val="bullet"/>
      <w:lvlText w:val=""/>
      <w:lvlJc w:val="left"/>
      <w:pPr>
        <w:ind w:left="148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628F5419"/>
    <w:multiLevelType w:val="hybridMultilevel"/>
    <w:tmpl w:val="FA702B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C0"/>
    <w:rsid w:val="00015363"/>
    <w:rsid w:val="0018629F"/>
    <w:rsid w:val="001C4AB6"/>
    <w:rsid w:val="00211AE9"/>
    <w:rsid w:val="003F7966"/>
    <w:rsid w:val="004234C0"/>
    <w:rsid w:val="00973314"/>
    <w:rsid w:val="00975794"/>
    <w:rsid w:val="00A253FF"/>
    <w:rsid w:val="00D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1C48A-7814-4753-9305-88CFA58A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234C0"/>
    <w:pPr>
      <w:autoSpaceDE w:val="0"/>
      <w:autoSpaceDN w:val="0"/>
      <w:adjustRightInd w:val="0"/>
    </w:pPr>
    <w:rPr>
      <w:rFonts w:ascii="Arial Narrow" w:eastAsia="Calibri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34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4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7579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4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unican.es/unidades/oficina-relaciones-internacionales/estudiantes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EB6EF5-2B91-4943-A82F-BF4509928D97}"/>
</file>

<file path=customXml/itemProps2.xml><?xml version="1.0" encoding="utf-8"?>
<ds:datastoreItem xmlns:ds="http://schemas.openxmlformats.org/officeDocument/2006/customXml" ds:itemID="{A0FC6F45-D491-4A20-B2F3-343FED62BBBC}"/>
</file>

<file path=customXml/itemProps3.xml><?xml version="1.0" encoding="utf-8"?>
<ds:datastoreItem xmlns:ds="http://schemas.openxmlformats.org/officeDocument/2006/customXml" ds:itemID="{D29AB9AA-6A7D-4B0A-AA8C-458D7232DA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7</cp:revision>
  <dcterms:created xsi:type="dcterms:W3CDTF">2016-11-23T08:36:00Z</dcterms:created>
  <dcterms:modified xsi:type="dcterms:W3CDTF">2017-11-28T13:01:00Z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