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2F15D45F" wp14:editId="7381110F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9785068" wp14:editId="57B1653F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B80058" wp14:editId="26F20E28">
                <wp:simplePos x="0" y="0"/>
                <wp:positionH relativeFrom="column">
                  <wp:posOffset>130398</wp:posOffset>
                </wp:positionH>
                <wp:positionV relativeFrom="paragraph">
                  <wp:posOffset>37646</wp:posOffset>
                </wp:positionV>
                <wp:extent cx="4724400" cy="1027216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02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26" w:rsidRPr="00006698" w:rsidRDefault="002A6726" w:rsidP="002A6726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6698">
                              <w:rPr>
                                <w:rFonts w:ascii="Calibri" w:hAnsi="Calibri"/>
                                <w:b/>
                              </w:rPr>
                              <w:t xml:space="preserve">V Convocatoria de Ayudas para la Formación del PDI de la Universidad de Cantabria para impartir Docencia en Inglés -Marco de la Acción de Movilidad para Formación del Programa Erasmus+ </w:t>
                            </w: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A6726" w:rsidRP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A6726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t>CURSO 201</w:t>
                            </w:r>
                            <w:r w:rsidR="005D2479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  <w:r w:rsidRPr="002A6726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t>-201</w:t>
                            </w:r>
                            <w:r w:rsidR="005D2479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6726" w:rsidRPr="008600FC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005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.25pt;margin-top:2.95pt;width:372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TDug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kMwSQiIwVWCLo2SWxFMfg2bH6702&#10;9i1XHXKLHGtQgIenu3tjXTo0O7q4aFKVom29Clp5cQCO4wkEh6vO5tLwTf2RRulqvpqTgCTTVUCi&#10;oghuyyUJpmU8mxRviuWyiH+6uDHJGsEYly7MUWAx+bMGHqQ+SuMkMaNawRycS8nozXrZarSjIPDS&#10;f4eCnLmFl2n4IgCXZ5TihER3SRqU0/ksICWZBOksmgdRnN6l04ikpCgvKd0Lyf+dEhpynE6Syaim&#10;33KL/PeSG806YWGEtKLL8fzkRDOnwZVkvrWWinZcn5XCpf9UCmj3sdFesU6ko1ztfr0HFCfjtWKP&#10;oF2tQFmgQph7sGiU/o7RADMkx+bblmqOUftOgv7TGNQKQ8dvyGSWwEafW9bnFiorgMqxxWhcLu04&#10;qLa9FpsGIo0vTqpbeDO18Gp+yurw0mBOeFKHmeYG0fneez1N3sUvAAAA//8DAFBLAwQUAAYACAAA&#10;ACEAwu66R9wAAAAIAQAADwAAAGRycy9kb3ducmV2LnhtbEyPwU7DMBBE70j9B2srcaN2qyZpQ5wK&#10;gbiCKFCJmxtvk6jxOordJvw9ywmOo3mafVvsJteJKw6h9aRhuVAgkCpvW6o1fLw/321AhGjIms4T&#10;avjGALtydlOY3PqR3vC6j7XgEQq50dDE2OdShqpBZ8LC90jcnfzgTOQ41NIOZuRx18mVUql0piW+&#10;0JgeHxuszvuL0/D5cvo6rNVr/eSSfvSTkuS2Uuvb+fRwDyLiFP9g+NVndSjZ6egvZIPoNKxUwqSG&#10;ZAuC6yxdcz4yl2YZyLKQ/x8ofwAAAP//AwBQSwECLQAUAAYACAAAACEAtoM4kv4AAADhAQAAEwAA&#10;AAAAAAAAAAAAAAAAAAAAW0NvbnRlbnRfVHlwZXNdLnhtbFBLAQItABQABgAIAAAAIQA4/SH/1gAA&#10;AJQBAAALAAAAAAAAAAAAAAAAAC8BAABfcmVscy8ucmVsc1BLAQItABQABgAIAAAAIQB5zSTDugIA&#10;AMEFAAAOAAAAAAAAAAAAAAAAAC4CAABkcnMvZTJvRG9jLnhtbFBLAQItABQABgAIAAAAIQDC7rpH&#10;3AAAAAgBAAAPAAAAAAAAAAAAAAAAABQFAABkcnMvZG93bnJldi54bWxQSwUGAAAAAAQABADzAAAA&#10;HQYAAAAA&#10;" o:allowincell="f" filled="f" stroked="f">
                <v:textbox>
                  <w:txbxContent>
                    <w:p w:rsidR="002A6726" w:rsidRPr="00006698" w:rsidRDefault="002A6726" w:rsidP="002A6726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06698">
                        <w:rPr>
                          <w:rFonts w:ascii="Calibri" w:hAnsi="Calibri"/>
                          <w:b/>
                        </w:rPr>
                        <w:t xml:space="preserve">V Convocatoria de Ayudas para la Formación del PDI de la Universidad de Cantabria para impartir Docencia en Inglés -Marco de la Acción de Movilidad para Formación del Programa Erasmus+ </w:t>
                      </w: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</w:pPr>
                    </w:p>
                    <w:p w:rsidR="002A6726" w:rsidRPr="002A6726" w:rsidRDefault="002A6726" w:rsidP="002A6726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</w:pPr>
                      <w:r w:rsidRPr="002A6726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t>CURSO 201</w:t>
                      </w:r>
                      <w:r w:rsidR="005D2479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t>8</w:t>
                      </w:r>
                      <w:r w:rsidRPr="002A6726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t>-201</w:t>
                      </w:r>
                      <w:r w:rsidR="005D2479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t>9</w:t>
                      </w: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2A6726" w:rsidRPr="008600FC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A6726" w:rsidRDefault="002A6726" w:rsidP="002A6726">
      <w:pPr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ANEXO V . Memoria explicativa</w:t>
      </w: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</w:rPr>
      </w:pPr>
      <w:r w:rsidRPr="00006698">
        <w:rPr>
          <w:rFonts w:ascii="Calibri" w:hAnsi="Calibri"/>
          <w:lang w:val="en-US"/>
        </w:rPr>
        <w:t xml:space="preserve">Satisfaction with: </w:t>
      </w:r>
      <w:bookmarkStart w:id="0" w:name="_GoBack"/>
      <w:bookmarkEnd w:id="0"/>
    </w:p>
    <w:p w:rsidR="002A6726" w:rsidRPr="00006698" w:rsidRDefault="002A6726" w:rsidP="002A6726">
      <w:pPr>
        <w:pStyle w:val="Prrafodelista"/>
        <w:shd w:val="clear" w:color="auto" w:fill="FFFFFF"/>
        <w:rPr>
          <w:rFonts w:ascii="Calibri" w:hAnsi="Calibri"/>
        </w:rPr>
      </w:pP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course in general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instructors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facilities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classes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course contents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accommodation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extra-curricular activities</w:t>
      </w:r>
    </w:p>
    <w:p w:rsidR="002A6726" w:rsidRPr="00006698" w:rsidRDefault="002A6726" w:rsidP="002A6726">
      <w:pPr>
        <w:pStyle w:val="Prrafodelista"/>
        <w:shd w:val="clear" w:color="auto" w:fill="FFFFFF"/>
        <w:ind w:left="1068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 xml:space="preserve">Personal achievement: </w:t>
      </w:r>
    </w:p>
    <w:p w:rsidR="002A6726" w:rsidRPr="00006698" w:rsidRDefault="002A6726" w:rsidP="002A6726">
      <w:pPr>
        <w:pStyle w:val="Prrafodelista"/>
        <w:shd w:val="clear" w:color="auto" w:fill="FFFFFF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Development of language skills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 xml:space="preserve">Development of academic language 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Development of appropriate teaching methodologies</w:t>
      </w:r>
    </w:p>
    <w:p w:rsidR="002A6726" w:rsidRPr="00006698" w:rsidRDefault="002A6726" w:rsidP="002A6726">
      <w:pPr>
        <w:pStyle w:val="Prrafodelista"/>
        <w:shd w:val="clear" w:color="auto" w:fill="FFFFFF"/>
        <w:ind w:left="1068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Other comments</w:t>
      </w: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sectPr w:rsidR="002A6726" w:rsidSect="00783A43">
      <w:headerReference w:type="default" r:id="rId9"/>
      <w:footerReference w:type="default" r:id="rId10"/>
      <w:pgSz w:w="11906" w:h="16838"/>
      <w:pgMar w:top="1276" w:right="1701" w:bottom="12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98" w:rsidRDefault="00255968">
      <w:r>
        <w:separator/>
      </w:r>
    </w:p>
  </w:endnote>
  <w:endnote w:type="continuationSeparator" w:id="0">
    <w:p w:rsidR="00C24998" w:rsidRDefault="0025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2A6726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24FDC" wp14:editId="5CAE7E2A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DC7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Cooperación, Área de Capacitación Lingüística</w:t>
    </w:r>
  </w:p>
  <w:p w:rsidR="00041855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2A6726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98" w:rsidRDefault="00255968">
      <w:r>
        <w:separator/>
      </w:r>
    </w:p>
  </w:footnote>
  <w:footnote w:type="continuationSeparator" w:id="0">
    <w:p w:rsidR="00C24998" w:rsidRDefault="0025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06" w:rsidRDefault="005D24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5FDF"/>
    <w:multiLevelType w:val="hybridMultilevel"/>
    <w:tmpl w:val="5A8C3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941"/>
    <w:multiLevelType w:val="hybridMultilevel"/>
    <w:tmpl w:val="53E26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548"/>
    <w:multiLevelType w:val="multilevel"/>
    <w:tmpl w:val="DAB0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6"/>
    <w:rsid w:val="00255968"/>
    <w:rsid w:val="002A6726"/>
    <w:rsid w:val="005D2479"/>
    <w:rsid w:val="00C24998"/>
    <w:rsid w:val="00F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C668"/>
  <w15:chartTrackingRefBased/>
  <w15:docId w15:val="{16E790A8-8F89-4BFA-956A-CFDB32A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2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7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726"/>
  </w:style>
  <w:style w:type="paragraph" w:styleId="Piedepgina">
    <w:name w:val="footer"/>
    <w:basedOn w:val="Normal"/>
    <w:link w:val="PiedepginaCar"/>
    <w:uiPriority w:val="99"/>
    <w:unhideWhenUsed/>
    <w:rsid w:val="002A67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726"/>
  </w:style>
  <w:style w:type="character" w:styleId="Hipervnculo">
    <w:name w:val="Hyperlink"/>
    <w:semiHidden/>
    <w:rsid w:val="002A67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6726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DF917-0E3F-4E53-AD02-53DB50B4B584}"/>
</file>

<file path=customXml/itemProps2.xml><?xml version="1.0" encoding="utf-8"?>
<ds:datastoreItem xmlns:ds="http://schemas.openxmlformats.org/officeDocument/2006/customXml" ds:itemID="{C211C9BB-7899-4A2C-B577-01B1BA675C99}"/>
</file>

<file path=customXml/itemProps3.xml><?xml version="1.0" encoding="utf-8"?>
<ds:datastoreItem xmlns:ds="http://schemas.openxmlformats.org/officeDocument/2006/customXml" ds:itemID="{9C6F01AF-E2AD-4DE0-90B6-D047C3637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3</cp:revision>
  <dcterms:created xsi:type="dcterms:W3CDTF">2018-03-12T10:22:00Z</dcterms:created>
  <dcterms:modified xsi:type="dcterms:W3CDTF">2018-11-19T15:24:00Z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