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94A8C" w14:textId="77777777" w:rsidR="00536ED1" w:rsidRPr="00284FD1" w:rsidRDefault="00536ED1" w:rsidP="00191E32">
      <w:pPr>
        <w:autoSpaceDE w:val="0"/>
        <w:autoSpaceDN w:val="0"/>
        <w:adjustRightInd w:val="0"/>
        <w:spacing w:after="0"/>
        <w:jc w:val="center"/>
        <w:rPr>
          <w:rFonts w:ascii="Arial" w:hAnsi="Arial" w:cs="Arial"/>
          <w:b/>
          <w:bCs/>
          <w:sz w:val="30"/>
          <w:szCs w:val="30"/>
          <w:lang w:val="en-GB"/>
        </w:rPr>
      </w:pPr>
    </w:p>
    <w:p w14:paraId="091D5A4E" w14:textId="77777777" w:rsidR="00B67308" w:rsidRPr="00284FD1" w:rsidRDefault="00B67308" w:rsidP="00191E32">
      <w:pPr>
        <w:autoSpaceDE w:val="0"/>
        <w:autoSpaceDN w:val="0"/>
        <w:adjustRightInd w:val="0"/>
        <w:spacing w:after="0"/>
        <w:jc w:val="center"/>
        <w:rPr>
          <w:rFonts w:ascii="Arial" w:hAnsi="Arial" w:cs="Arial"/>
          <w:b/>
          <w:bCs/>
          <w:sz w:val="30"/>
          <w:szCs w:val="30"/>
          <w:lang w:val="en-GB"/>
        </w:rPr>
      </w:pPr>
    </w:p>
    <w:p w14:paraId="52ED90DC" w14:textId="3886093E" w:rsidR="00496249" w:rsidRPr="00284FD1" w:rsidRDefault="00496249" w:rsidP="00191E32">
      <w:pPr>
        <w:autoSpaceDE w:val="0"/>
        <w:autoSpaceDN w:val="0"/>
        <w:adjustRightInd w:val="0"/>
        <w:spacing w:after="0"/>
        <w:jc w:val="center"/>
        <w:rPr>
          <w:rFonts w:ascii="Arial" w:hAnsi="Arial" w:cs="Arial"/>
          <w:b/>
          <w:bCs/>
          <w:sz w:val="30"/>
          <w:szCs w:val="30"/>
          <w:lang w:val="en-GB"/>
        </w:rPr>
      </w:pPr>
      <w:r w:rsidRPr="00284FD1">
        <w:rPr>
          <w:rFonts w:ascii="Arial" w:hAnsi="Arial" w:cs="Arial"/>
          <w:b/>
          <w:bCs/>
          <w:sz w:val="30"/>
          <w:szCs w:val="30"/>
          <w:lang w:val="en-GB"/>
        </w:rPr>
        <w:t>Call for Applications</w:t>
      </w:r>
    </w:p>
    <w:p w14:paraId="380143A2" w14:textId="5E587FF7" w:rsidR="00CE2C34" w:rsidRPr="00284FD1" w:rsidRDefault="00C034F2" w:rsidP="0015193C">
      <w:pPr>
        <w:autoSpaceDE w:val="0"/>
        <w:autoSpaceDN w:val="0"/>
        <w:adjustRightInd w:val="0"/>
        <w:spacing w:after="0"/>
        <w:jc w:val="center"/>
        <w:rPr>
          <w:rFonts w:ascii="Arial" w:hAnsi="Arial" w:cs="Arial"/>
          <w:b/>
          <w:bCs/>
          <w:sz w:val="32"/>
          <w:szCs w:val="32"/>
          <w:lang w:val="en-GB"/>
        </w:rPr>
      </w:pPr>
      <w:r w:rsidRPr="00284FD1">
        <w:rPr>
          <w:rFonts w:ascii="Arial" w:hAnsi="Arial" w:cs="Arial"/>
          <w:b/>
          <w:bCs/>
          <w:sz w:val="30"/>
          <w:szCs w:val="30"/>
          <w:lang w:val="en-GB"/>
        </w:rPr>
        <w:t>Staff Week “Intercultural Competences and Communication”</w:t>
      </w:r>
      <w:r w:rsidRPr="00284FD1">
        <w:rPr>
          <w:rFonts w:ascii="Arial" w:hAnsi="Arial" w:cs="Arial"/>
          <w:b/>
          <w:bCs/>
          <w:sz w:val="30"/>
          <w:szCs w:val="30"/>
          <w:lang w:val="en-GB"/>
        </w:rPr>
        <w:br/>
      </w:r>
      <w:r w:rsidR="00CE2C34" w:rsidRPr="00284FD1">
        <w:rPr>
          <w:rFonts w:ascii="Arial" w:hAnsi="Arial" w:cs="Arial"/>
          <w:b/>
          <w:bCs/>
          <w:sz w:val="30"/>
          <w:szCs w:val="30"/>
          <w:lang w:val="en-GB"/>
        </w:rPr>
        <w:t xml:space="preserve"> at</w:t>
      </w:r>
      <w:r w:rsidRPr="00284FD1">
        <w:rPr>
          <w:rFonts w:ascii="Arial" w:hAnsi="Arial" w:cs="Arial"/>
          <w:b/>
          <w:bCs/>
          <w:sz w:val="30"/>
          <w:szCs w:val="30"/>
          <w:lang w:val="en-GB"/>
        </w:rPr>
        <w:t xml:space="preserve"> </w:t>
      </w:r>
      <w:r w:rsidR="00CE2C34" w:rsidRPr="00284FD1">
        <w:rPr>
          <w:rFonts w:ascii="Arial" w:hAnsi="Arial" w:cs="Arial"/>
          <w:b/>
          <w:bCs/>
          <w:sz w:val="30"/>
          <w:szCs w:val="30"/>
          <w:lang w:val="en-GB"/>
        </w:rPr>
        <w:t>BTU Cottbus-</w:t>
      </w:r>
      <w:proofErr w:type="spellStart"/>
      <w:r w:rsidR="00CE2C34" w:rsidRPr="00284FD1">
        <w:rPr>
          <w:rFonts w:ascii="Arial" w:hAnsi="Arial" w:cs="Arial"/>
          <w:b/>
          <w:bCs/>
          <w:sz w:val="30"/>
          <w:szCs w:val="30"/>
          <w:lang w:val="en-GB"/>
        </w:rPr>
        <w:t>Senftenberg</w:t>
      </w:r>
      <w:proofErr w:type="spellEnd"/>
      <w:r w:rsidR="00CE2C34" w:rsidRPr="00284FD1">
        <w:rPr>
          <w:rFonts w:ascii="Arial" w:hAnsi="Arial" w:cs="Arial"/>
          <w:b/>
          <w:bCs/>
          <w:sz w:val="30"/>
          <w:szCs w:val="30"/>
          <w:lang w:val="en-GB"/>
        </w:rPr>
        <w:t xml:space="preserve"> </w:t>
      </w:r>
    </w:p>
    <w:p w14:paraId="238C6EB4" w14:textId="77777777" w:rsidR="0015193C" w:rsidRPr="00284FD1" w:rsidRDefault="0015193C" w:rsidP="007A377B">
      <w:pPr>
        <w:autoSpaceDE w:val="0"/>
        <w:autoSpaceDN w:val="0"/>
        <w:adjustRightInd w:val="0"/>
        <w:spacing w:after="0"/>
        <w:jc w:val="both"/>
        <w:rPr>
          <w:rFonts w:ascii="Arial" w:hAnsi="Arial" w:cs="Arial"/>
          <w:b/>
          <w:bCs/>
          <w:lang w:val="en-GB"/>
        </w:rPr>
      </w:pPr>
    </w:p>
    <w:p w14:paraId="5D7FA27E" w14:textId="77777777" w:rsidR="007A377B" w:rsidRPr="00284FD1" w:rsidRDefault="007A377B" w:rsidP="007A377B">
      <w:pPr>
        <w:autoSpaceDE w:val="0"/>
        <w:autoSpaceDN w:val="0"/>
        <w:adjustRightInd w:val="0"/>
        <w:spacing w:after="0"/>
        <w:jc w:val="both"/>
        <w:rPr>
          <w:rFonts w:ascii="Arial" w:hAnsi="Arial" w:cs="Arial"/>
          <w:b/>
          <w:bCs/>
          <w:lang w:val="en-GB"/>
        </w:rPr>
      </w:pPr>
    </w:p>
    <w:p w14:paraId="756548EB" w14:textId="3E9412C5" w:rsidR="00CE2C34" w:rsidRDefault="00FF7B2F" w:rsidP="0083432C">
      <w:pPr>
        <w:autoSpaceDE w:val="0"/>
        <w:autoSpaceDN w:val="0"/>
        <w:adjustRightInd w:val="0"/>
        <w:spacing w:after="0"/>
        <w:jc w:val="both"/>
        <w:rPr>
          <w:rFonts w:ascii="Arial" w:hAnsi="Arial" w:cs="Arial"/>
          <w:sz w:val="20"/>
          <w:szCs w:val="20"/>
          <w:lang w:val="en-GB"/>
        </w:rPr>
      </w:pPr>
      <w:r>
        <w:rPr>
          <w:rFonts w:ascii="Arial" w:hAnsi="Arial" w:cs="Arial"/>
          <w:sz w:val="20"/>
          <w:szCs w:val="20"/>
          <w:lang w:val="en-GB"/>
        </w:rPr>
        <w:t>Brandenburg University of Technology Cottbus-</w:t>
      </w:r>
      <w:proofErr w:type="spellStart"/>
      <w:r>
        <w:rPr>
          <w:rFonts w:ascii="Arial" w:hAnsi="Arial" w:cs="Arial"/>
          <w:sz w:val="20"/>
          <w:szCs w:val="20"/>
          <w:lang w:val="en-GB"/>
        </w:rPr>
        <w:t>Senftenberg</w:t>
      </w:r>
      <w:proofErr w:type="spellEnd"/>
      <w:r>
        <w:rPr>
          <w:rFonts w:ascii="Arial" w:hAnsi="Arial" w:cs="Arial"/>
          <w:sz w:val="20"/>
          <w:szCs w:val="20"/>
          <w:lang w:val="en-GB"/>
        </w:rPr>
        <w:t xml:space="preserve"> </w:t>
      </w:r>
      <w:r w:rsidR="00BA2B8B">
        <w:rPr>
          <w:rFonts w:ascii="Arial" w:hAnsi="Arial" w:cs="Arial"/>
          <w:sz w:val="20"/>
          <w:szCs w:val="20"/>
          <w:lang w:val="en-GB"/>
        </w:rPr>
        <w:t>is</w:t>
      </w:r>
      <w:r w:rsidR="003B06F9" w:rsidRPr="00284FD1">
        <w:rPr>
          <w:rFonts w:ascii="Arial" w:hAnsi="Arial" w:cs="Arial"/>
          <w:sz w:val="20"/>
          <w:szCs w:val="20"/>
          <w:lang w:val="en-GB"/>
        </w:rPr>
        <w:t xml:space="preserve"> pleased to announce the first </w:t>
      </w:r>
      <w:r w:rsidR="00B30078">
        <w:rPr>
          <w:rFonts w:ascii="Arial" w:hAnsi="Arial" w:cs="Arial"/>
          <w:sz w:val="20"/>
          <w:szCs w:val="20"/>
          <w:lang w:val="en-GB"/>
        </w:rPr>
        <w:t xml:space="preserve">BTU </w:t>
      </w:r>
      <w:r w:rsidR="003B06F9" w:rsidRPr="00284FD1">
        <w:rPr>
          <w:rFonts w:ascii="Arial" w:hAnsi="Arial" w:cs="Arial"/>
          <w:sz w:val="20"/>
          <w:szCs w:val="20"/>
          <w:lang w:val="en-GB"/>
        </w:rPr>
        <w:t xml:space="preserve">staff week on the topic of </w:t>
      </w:r>
      <w:r w:rsidR="003B06F9" w:rsidRPr="00284FD1">
        <w:rPr>
          <w:rFonts w:ascii="Arial" w:hAnsi="Arial" w:cs="Arial"/>
          <w:b/>
          <w:bCs/>
          <w:sz w:val="20"/>
          <w:szCs w:val="20"/>
          <w:lang w:val="en-GB"/>
        </w:rPr>
        <w:t>“Intercultural Competences and Communication”</w:t>
      </w:r>
      <w:r w:rsidR="003B06F9" w:rsidRPr="00284FD1">
        <w:rPr>
          <w:rFonts w:ascii="Arial" w:hAnsi="Arial" w:cs="Arial"/>
          <w:sz w:val="20"/>
          <w:szCs w:val="20"/>
          <w:lang w:val="en-GB"/>
        </w:rPr>
        <w:t xml:space="preserve">. </w:t>
      </w:r>
      <w:r w:rsidR="00425CB7" w:rsidRPr="00284FD1">
        <w:rPr>
          <w:rFonts w:ascii="Arial" w:hAnsi="Arial" w:cs="Arial"/>
          <w:sz w:val="20"/>
          <w:szCs w:val="20"/>
          <w:lang w:val="en-GB"/>
        </w:rPr>
        <w:t>Th</w:t>
      </w:r>
      <w:r w:rsidR="00C932B2">
        <w:rPr>
          <w:rFonts w:ascii="Arial" w:hAnsi="Arial" w:cs="Arial"/>
          <w:sz w:val="20"/>
          <w:szCs w:val="20"/>
          <w:lang w:val="en-GB"/>
        </w:rPr>
        <w:t>is</w:t>
      </w:r>
      <w:r w:rsidR="00425CB7" w:rsidRPr="00284FD1">
        <w:rPr>
          <w:rFonts w:ascii="Arial" w:hAnsi="Arial" w:cs="Arial"/>
          <w:sz w:val="20"/>
          <w:szCs w:val="20"/>
          <w:lang w:val="en-GB"/>
        </w:rPr>
        <w:t xml:space="preserve"> staff week</w:t>
      </w:r>
      <w:r>
        <w:rPr>
          <w:rFonts w:ascii="Arial" w:hAnsi="Arial" w:cs="Arial"/>
          <w:sz w:val="20"/>
          <w:szCs w:val="20"/>
          <w:lang w:val="en-GB"/>
        </w:rPr>
        <w:t xml:space="preserve"> is </w:t>
      </w:r>
      <w:r w:rsidR="00C932B2">
        <w:rPr>
          <w:rFonts w:ascii="Arial" w:hAnsi="Arial" w:cs="Arial"/>
          <w:sz w:val="20"/>
          <w:szCs w:val="20"/>
          <w:lang w:val="en-GB"/>
        </w:rPr>
        <w:t>a collaborative effort between BTU,</w:t>
      </w:r>
      <w:r>
        <w:rPr>
          <w:rFonts w:ascii="Arial" w:hAnsi="Arial" w:cs="Arial"/>
          <w:sz w:val="20"/>
          <w:szCs w:val="20"/>
          <w:lang w:val="en-GB"/>
        </w:rPr>
        <w:t xml:space="preserve"> U</w:t>
      </w:r>
      <w:r w:rsidR="005A1C9F">
        <w:rPr>
          <w:rFonts w:ascii="Arial" w:hAnsi="Arial" w:cs="Arial"/>
          <w:sz w:val="20"/>
          <w:szCs w:val="20"/>
          <w:lang w:val="en-GB"/>
        </w:rPr>
        <w:t xml:space="preserve">niversity of </w:t>
      </w:r>
      <w:r>
        <w:rPr>
          <w:rFonts w:ascii="Arial" w:hAnsi="Arial" w:cs="Arial"/>
          <w:sz w:val="20"/>
          <w:szCs w:val="20"/>
          <w:lang w:val="en-GB"/>
        </w:rPr>
        <w:t>Mons</w:t>
      </w:r>
      <w:r w:rsidR="005A1C9F">
        <w:rPr>
          <w:rFonts w:ascii="Arial" w:hAnsi="Arial" w:cs="Arial"/>
          <w:sz w:val="20"/>
          <w:szCs w:val="20"/>
          <w:lang w:val="en-GB"/>
        </w:rPr>
        <w:t xml:space="preserve"> (Belgi</w:t>
      </w:r>
      <w:r w:rsidR="00A34D78">
        <w:rPr>
          <w:rFonts w:ascii="Arial" w:hAnsi="Arial" w:cs="Arial"/>
          <w:sz w:val="20"/>
          <w:szCs w:val="20"/>
          <w:lang w:val="en-GB"/>
        </w:rPr>
        <w:t>um</w:t>
      </w:r>
      <w:r w:rsidR="005A1C9F">
        <w:rPr>
          <w:rFonts w:ascii="Arial" w:hAnsi="Arial" w:cs="Arial"/>
          <w:sz w:val="20"/>
          <w:szCs w:val="20"/>
          <w:lang w:val="en-GB"/>
        </w:rPr>
        <w:t>)</w:t>
      </w:r>
      <w:r>
        <w:rPr>
          <w:rFonts w:ascii="Arial" w:hAnsi="Arial" w:cs="Arial"/>
          <w:sz w:val="20"/>
          <w:szCs w:val="20"/>
          <w:lang w:val="en-GB"/>
        </w:rPr>
        <w:t xml:space="preserve"> and </w:t>
      </w:r>
      <w:r w:rsidR="005A1C9F" w:rsidRPr="005A1C9F">
        <w:rPr>
          <w:rFonts w:ascii="Arial" w:hAnsi="Arial" w:cs="Arial"/>
          <w:sz w:val="20"/>
          <w:szCs w:val="20"/>
          <w:lang w:val="en-GB"/>
        </w:rPr>
        <w:t xml:space="preserve">Polytechnic Institute of </w:t>
      </w:r>
      <w:proofErr w:type="spellStart"/>
      <w:r w:rsidR="005A1C9F" w:rsidRPr="005A1C9F">
        <w:rPr>
          <w:rFonts w:ascii="Arial" w:hAnsi="Arial" w:cs="Arial"/>
          <w:sz w:val="20"/>
          <w:szCs w:val="20"/>
          <w:lang w:val="en-GB"/>
        </w:rPr>
        <w:t>Viseu</w:t>
      </w:r>
      <w:proofErr w:type="spellEnd"/>
      <w:r w:rsidR="005A1C9F">
        <w:rPr>
          <w:rFonts w:ascii="Arial" w:hAnsi="Arial" w:cs="Arial"/>
          <w:sz w:val="20"/>
          <w:szCs w:val="20"/>
          <w:lang w:val="en-GB"/>
        </w:rPr>
        <w:t xml:space="preserve"> (Portugal)</w:t>
      </w:r>
      <w:r w:rsidR="00C932B2">
        <w:rPr>
          <w:rFonts w:ascii="Arial" w:hAnsi="Arial" w:cs="Arial"/>
          <w:sz w:val="20"/>
          <w:szCs w:val="20"/>
          <w:lang w:val="en-GB"/>
        </w:rPr>
        <w:t>. The programme will encompass</w:t>
      </w:r>
      <w:r w:rsidR="005A1C9F">
        <w:rPr>
          <w:rFonts w:ascii="Arial" w:hAnsi="Arial" w:cs="Arial"/>
          <w:sz w:val="20"/>
          <w:szCs w:val="20"/>
          <w:lang w:val="en-GB"/>
        </w:rPr>
        <w:t xml:space="preserve"> </w:t>
      </w:r>
      <w:r w:rsidR="00C932B2" w:rsidRPr="00C932B2">
        <w:rPr>
          <w:rFonts w:ascii="Arial" w:hAnsi="Arial" w:cs="Arial"/>
          <w:sz w:val="20"/>
          <w:szCs w:val="20"/>
          <w:lang w:val="en-GB"/>
        </w:rPr>
        <w:t>a virtual phase and an on-site workshop, enriching participants with essential intercultural insights and effective communication strategies</w:t>
      </w:r>
      <w:r w:rsidR="00C932B2">
        <w:rPr>
          <w:rFonts w:ascii="Arial" w:hAnsi="Arial" w:cs="Arial"/>
          <w:sz w:val="20"/>
          <w:szCs w:val="20"/>
          <w:lang w:val="en-GB"/>
        </w:rPr>
        <w:t xml:space="preserve"> as well as a fantastic </w:t>
      </w:r>
      <w:r w:rsidR="0043017E" w:rsidRPr="00284FD1">
        <w:rPr>
          <w:rFonts w:ascii="Arial" w:hAnsi="Arial" w:cs="Arial"/>
          <w:sz w:val="20"/>
          <w:szCs w:val="20"/>
          <w:lang w:val="en-GB"/>
        </w:rPr>
        <w:t>job shadowing</w:t>
      </w:r>
      <w:r w:rsidR="00C932B2">
        <w:rPr>
          <w:rFonts w:ascii="Arial" w:hAnsi="Arial" w:cs="Arial"/>
          <w:sz w:val="20"/>
          <w:szCs w:val="20"/>
          <w:lang w:val="en-GB"/>
        </w:rPr>
        <w:t xml:space="preserve"> opportunity</w:t>
      </w:r>
      <w:r w:rsidR="0043017E" w:rsidRPr="00284FD1">
        <w:rPr>
          <w:rFonts w:ascii="Arial" w:hAnsi="Arial" w:cs="Arial"/>
          <w:sz w:val="20"/>
          <w:szCs w:val="20"/>
          <w:lang w:val="en-GB"/>
        </w:rPr>
        <w:t xml:space="preserve"> at BTU</w:t>
      </w:r>
      <w:r w:rsidR="00A74FBD" w:rsidRPr="00284FD1">
        <w:rPr>
          <w:rFonts w:ascii="Arial" w:hAnsi="Arial" w:cs="Arial"/>
          <w:sz w:val="20"/>
          <w:szCs w:val="20"/>
          <w:lang w:val="en-GB"/>
        </w:rPr>
        <w:t>.</w:t>
      </w:r>
    </w:p>
    <w:p w14:paraId="4B8CC62A" w14:textId="729B0E60" w:rsidR="00BA2B8B" w:rsidRDefault="00BA2B8B" w:rsidP="0083432C">
      <w:pPr>
        <w:autoSpaceDE w:val="0"/>
        <w:autoSpaceDN w:val="0"/>
        <w:adjustRightInd w:val="0"/>
        <w:spacing w:after="0"/>
        <w:jc w:val="both"/>
        <w:rPr>
          <w:rFonts w:ascii="Arial" w:hAnsi="Arial" w:cs="Arial"/>
          <w:sz w:val="20"/>
          <w:szCs w:val="20"/>
          <w:lang w:val="en-GB"/>
        </w:rPr>
      </w:pPr>
    </w:p>
    <w:p w14:paraId="7507BE05" w14:textId="2009C53A" w:rsidR="00217977" w:rsidRPr="00284FD1" w:rsidRDefault="00217977" w:rsidP="0083432C">
      <w:pPr>
        <w:autoSpaceDE w:val="0"/>
        <w:autoSpaceDN w:val="0"/>
        <w:adjustRightInd w:val="0"/>
        <w:spacing w:after="0"/>
        <w:jc w:val="both"/>
        <w:rPr>
          <w:rFonts w:ascii="Arial" w:hAnsi="Arial" w:cs="Arial"/>
          <w:b/>
          <w:bCs/>
          <w:sz w:val="20"/>
          <w:szCs w:val="20"/>
          <w:lang w:val="en-GB"/>
        </w:rPr>
      </w:pPr>
      <w:r w:rsidRPr="00284FD1">
        <w:rPr>
          <w:rFonts w:ascii="Arial" w:hAnsi="Arial" w:cs="Arial"/>
          <w:b/>
          <w:bCs/>
          <w:sz w:val="20"/>
          <w:szCs w:val="20"/>
          <w:lang w:val="en-GB"/>
        </w:rPr>
        <w:t>Teaser</w:t>
      </w:r>
    </w:p>
    <w:p w14:paraId="7DA231F6" w14:textId="01471C04" w:rsidR="00217977" w:rsidRPr="00284FD1" w:rsidRDefault="00217977" w:rsidP="00992525">
      <w:pPr>
        <w:autoSpaceDE w:val="0"/>
        <w:autoSpaceDN w:val="0"/>
        <w:adjustRightInd w:val="0"/>
        <w:spacing w:after="0"/>
        <w:jc w:val="both"/>
        <w:rPr>
          <w:rFonts w:ascii="Arial" w:hAnsi="Arial" w:cs="Arial"/>
          <w:sz w:val="28"/>
          <w:szCs w:val="28"/>
          <w:lang w:val="en-GB"/>
        </w:rPr>
      </w:pPr>
      <w:r w:rsidRPr="00284FD1">
        <w:rPr>
          <w:rFonts w:ascii="Arial" w:hAnsi="Arial" w:cs="Arial"/>
          <w:sz w:val="20"/>
          <w:szCs w:val="20"/>
          <w:lang w:val="en-GB"/>
        </w:rPr>
        <w:t xml:space="preserve">Embracing human and cultural diversity is a cornerstone of our daily </w:t>
      </w:r>
      <w:r w:rsidR="008866A2">
        <w:rPr>
          <w:rFonts w:ascii="Arial" w:hAnsi="Arial" w:cs="Arial"/>
          <w:sz w:val="20"/>
          <w:szCs w:val="20"/>
          <w:lang w:val="en-GB"/>
        </w:rPr>
        <w:t>work</w:t>
      </w:r>
      <w:r w:rsidRPr="00284FD1">
        <w:rPr>
          <w:rFonts w:ascii="Arial" w:hAnsi="Arial" w:cs="Arial"/>
          <w:sz w:val="20"/>
          <w:szCs w:val="20"/>
          <w:lang w:val="en-GB"/>
        </w:rPr>
        <w:t xml:space="preserve"> within the university, and it holds a pivotal significance in shaping European university alliances. In the pursuit of seamless communication within intercultural teams, participants are equipped with fundamental insights into intercultural competences, effective communication techniques, and invaluable strategies prior to the in-person workshop at BTU. Our comprehensive approach to raising awareness and fostering orientation serves to proactively mitigate misunderstandings and facilitate constructive responses when they do </w:t>
      </w:r>
      <w:r w:rsidRPr="00CD3D7A">
        <w:rPr>
          <w:rFonts w:ascii="Arial" w:hAnsi="Arial" w:cs="Arial"/>
          <w:sz w:val="20"/>
          <w:szCs w:val="20"/>
          <w:lang w:val="en-GB"/>
        </w:rPr>
        <w:t xml:space="preserve">arise. During the in-person sessions, a dynamic blend of case discussions, analyses, and practical reflections is meticulously orchestrated, empowering you with the confidence to navigate </w:t>
      </w:r>
      <w:r w:rsidR="00EC52A2" w:rsidRPr="00CD3D7A">
        <w:rPr>
          <w:rFonts w:ascii="Arial" w:hAnsi="Arial" w:cs="Arial"/>
          <w:sz w:val="20"/>
          <w:szCs w:val="20"/>
          <w:lang w:val="en-GB"/>
        </w:rPr>
        <w:t>intercultural situations</w:t>
      </w:r>
      <w:r w:rsidR="00892BB1" w:rsidRPr="00CD3D7A">
        <w:rPr>
          <w:rFonts w:ascii="Arial" w:hAnsi="Arial" w:cs="Arial"/>
          <w:sz w:val="20"/>
          <w:szCs w:val="20"/>
          <w:lang w:val="en-GB"/>
        </w:rPr>
        <w:t xml:space="preserve"> in</w:t>
      </w:r>
      <w:r w:rsidR="00EC52A2" w:rsidRPr="00CD3D7A">
        <w:rPr>
          <w:rFonts w:ascii="Arial" w:hAnsi="Arial" w:cs="Arial"/>
          <w:sz w:val="20"/>
          <w:szCs w:val="20"/>
          <w:lang w:val="en-GB"/>
        </w:rPr>
        <w:t xml:space="preserve"> </w:t>
      </w:r>
      <w:r w:rsidRPr="00CD3D7A">
        <w:rPr>
          <w:rFonts w:ascii="Arial" w:hAnsi="Arial" w:cs="Arial"/>
          <w:sz w:val="20"/>
          <w:szCs w:val="20"/>
          <w:lang w:val="en-GB"/>
        </w:rPr>
        <w:t>your everyday work</w:t>
      </w:r>
      <w:r w:rsidR="00505F94" w:rsidRPr="00CD3D7A">
        <w:rPr>
          <w:rFonts w:ascii="Arial" w:hAnsi="Arial" w:cs="Arial"/>
          <w:sz w:val="20"/>
          <w:szCs w:val="20"/>
          <w:lang w:val="en-GB"/>
        </w:rPr>
        <w:t>-</w:t>
      </w:r>
      <w:r w:rsidRPr="00CD3D7A">
        <w:rPr>
          <w:rFonts w:ascii="Arial" w:hAnsi="Arial" w:cs="Arial"/>
          <w:sz w:val="20"/>
          <w:szCs w:val="20"/>
          <w:lang w:val="en-GB"/>
        </w:rPr>
        <w:t>life</w:t>
      </w:r>
      <w:r w:rsidR="00EC52A2" w:rsidRPr="00CD3D7A">
        <w:rPr>
          <w:rFonts w:ascii="Arial" w:hAnsi="Arial" w:cs="Arial"/>
          <w:sz w:val="20"/>
          <w:szCs w:val="20"/>
          <w:lang w:val="en-GB"/>
        </w:rPr>
        <w:t xml:space="preserve"> successfully</w:t>
      </w:r>
      <w:r w:rsidRPr="00CD3D7A">
        <w:rPr>
          <w:rFonts w:ascii="Arial" w:hAnsi="Arial" w:cs="Arial"/>
          <w:sz w:val="20"/>
          <w:szCs w:val="20"/>
          <w:lang w:val="en-GB"/>
        </w:rPr>
        <w:t>.</w:t>
      </w:r>
    </w:p>
    <w:p w14:paraId="3CF91EF2" w14:textId="28F029C4" w:rsidR="00217977" w:rsidRPr="00284FD1" w:rsidRDefault="00217977" w:rsidP="00992525">
      <w:pPr>
        <w:autoSpaceDE w:val="0"/>
        <w:autoSpaceDN w:val="0"/>
        <w:adjustRightInd w:val="0"/>
        <w:spacing w:after="0"/>
        <w:jc w:val="both"/>
        <w:rPr>
          <w:rFonts w:ascii="Arial" w:hAnsi="Arial" w:cs="Arial"/>
          <w:b/>
          <w:bCs/>
          <w:lang w:val="en-GB"/>
        </w:rPr>
      </w:pPr>
    </w:p>
    <w:p w14:paraId="207EFB81" w14:textId="32F6006E" w:rsidR="0083432C" w:rsidRPr="00284FD1" w:rsidRDefault="0083432C" w:rsidP="00992525">
      <w:pPr>
        <w:autoSpaceDE w:val="0"/>
        <w:autoSpaceDN w:val="0"/>
        <w:adjustRightInd w:val="0"/>
        <w:spacing w:after="0"/>
        <w:jc w:val="both"/>
        <w:rPr>
          <w:rFonts w:ascii="Arial" w:hAnsi="Arial" w:cs="Arial"/>
          <w:b/>
          <w:bCs/>
          <w:sz w:val="20"/>
          <w:szCs w:val="20"/>
          <w:lang w:val="en-GB"/>
        </w:rPr>
      </w:pPr>
      <w:r w:rsidRPr="00284FD1">
        <w:rPr>
          <w:rFonts w:ascii="Arial" w:hAnsi="Arial" w:cs="Arial"/>
          <w:b/>
          <w:bCs/>
          <w:sz w:val="20"/>
          <w:szCs w:val="20"/>
          <w:lang w:val="en-GB"/>
        </w:rPr>
        <w:t>Time and Location</w:t>
      </w:r>
    </w:p>
    <w:p w14:paraId="227B3B5A" w14:textId="2502D9FB" w:rsidR="0083432C" w:rsidRPr="00284FD1" w:rsidRDefault="0083432C" w:rsidP="00992525">
      <w:pPr>
        <w:autoSpaceDE w:val="0"/>
        <w:autoSpaceDN w:val="0"/>
        <w:adjustRightInd w:val="0"/>
        <w:spacing w:after="0"/>
        <w:jc w:val="both"/>
        <w:rPr>
          <w:rFonts w:ascii="Arial" w:hAnsi="Arial" w:cs="Arial"/>
          <w:sz w:val="20"/>
          <w:szCs w:val="20"/>
          <w:lang w:val="en-GB"/>
        </w:rPr>
      </w:pPr>
      <w:r w:rsidRPr="00284FD1">
        <w:rPr>
          <w:rFonts w:ascii="Arial" w:hAnsi="Arial" w:cs="Arial"/>
          <w:sz w:val="20"/>
          <w:szCs w:val="20"/>
          <w:lang w:val="en-GB"/>
        </w:rPr>
        <w:t xml:space="preserve">Virtual </w:t>
      </w:r>
      <w:r w:rsidR="008866A2">
        <w:rPr>
          <w:rFonts w:ascii="Arial" w:hAnsi="Arial" w:cs="Arial"/>
          <w:sz w:val="20"/>
          <w:szCs w:val="20"/>
          <w:lang w:val="en-GB"/>
        </w:rPr>
        <w:t>P</w:t>
      </w:r>
      <w:r w:rsidRPr="00284FD1">
        <w:rPr>
          <w:rFonts w:ascii="Arial" w:hAnsi="Arial" w:cs="Arial"/>
          <w:sz w:val="20"/>
          <w:szCs w:val="20"/>
          <w:lang w:val="en-GB"/>
        </w:rPr>
        <w:t xml:space="preserve">hase (via Moodle): </w:t>
      </w:r>
      <w:r w:rsidR="00FB3DA7">
        <w:rPr>
          <w:rFonts w:ascii="Arial" w:hAnsi="Arial" w:cs="Arial"/>
          <w:sz w:val="20"/>
          <w:szCs w:val="20"/>
          <w:lang w:val="en-GB"/>
        </w:rPr>
        <w:t>30</w:t>
      </w:r>
      <w:r w:rsidR="00345421" w:rsidRPr="00284FD1">
        <w:rPr>
          <w:rFonts w:ascii="Arial" w:hAnsi="Arial" w:cs="Arial"/>
          <w:sz w:val="20"/>
          <w:szCs w:val="20"/>
          <w:lang w:val="en-GB"/>
        </w:rPr>
        <w:t xml:space="preserve"> October to 26 November 2023</w:t>
      </w:r>
    </w:p>
    <w:p w14:paraId="2CC3C480" w14:textId="6CCF5485" w:rsidR="00FB6EEC" w:rsidRPr="00284FD1" w:rsidRDefault="008866A2" w:rsidP="00992525">
      <w:pPr>
        <w:autoSpaceDE w:val="0"/>
        <w:autoSpaceDN w:val="0"/>
        <w:adjustRightInd w:val="0"/>
        <w:spacing w:after="0"/>
        <w:jc w:val="both"/>
        <w:rPr>
          <w:rFonts w:ascii="Arial" w:hAnsi="Arial" w:cs="Arial"/>
          <w:sz w:val="20"/>
          <w:szCs w:val="20"/>
          <w:lang w:val="en-GB"/>
        </w:rPr>
      </w:pPr>
      <w:r>
        <w:rPr>
          <w:rFonts w:ascii="Arial" w:hAnsi="Arial" w:cs="Arial"/>
          <w:sz w:val="20"/>
          <w:szCs w:val="20"/>
          <w:lang w:val="en-GB"/>
        </w:rPr>
        <w:t>On-site</w:t>
      </w:r>
      <w:r w:rsidR="00FB6EEC" w:rsidRPr="00284FD1">
        <w:rPr>
          <w:rFonts w:ascii="Arial" w:hAnsi="Arial" w:cs="Arial"/>
          <w:sz w:val="20"/>
          <w:szCs w:val="20"/>
          <w:lang w:val="en-GB"/>
        </w:rPr>
        <w:t xml:space="preserve"> </w:t>
      </w:r>
      <w:r>
        <w:rPr>
          <w:rFonts w:ascii="Arial" w:hAnsi="Arial" w:cs="Arial"/>
          <w:sz w:val="20"/>
          <w:szCs w:val="20"/>
          <w:lang w:val="en-GB"/>
        </w:rPr>
        <w:t>P</w:t>
      </w:r>
      <w:r w:rsidR="00FB6EEC" w:rsidRPr="00284FD1">
        <w:rPr>
          <w:rFonts w:ascii="Arial" w:hAnsi="Arial" w:cs="Arial"/>
          <w:sz w:val="20"/>
          <w:szCs w:val="20"/>
          <w:lang w:val="en-GB"/>
        </w:rPr>
        <w:t xml:space="preserve">hase at BTU: </w:t>
      </w:r>
      <w:r w:rsidR="00345421" w:rsidRPr="00284FD1">
        <w:rPr>
          <w:rFonts w:ascii="Arial" w:hAnsi="Arial" w:cs="Arial"/>
          <w:sz w:val="20"/>
          <w:szCs w:val="20"/>
          <w:lang w:val="en-GB"/>
        </w:rPr>
        <w:t>27 November to 1 December 2023</w:t>
      </w:r>
    </w:p>
    <w:p w14:paraId="3F3992EA" w14:textId="77777777" w:rsidR="0083432C" w:rsidRPr="00284FD1" w:rsidRDefault="0083432C" w:rsidP="00992525">
      <w:pPr>
        <w:autoSpaceDE w:val="0"/>
        <w:autoSpaceDN w:val="0"/>
        <w:adjustRightInd w:val="0"/>
        <w:spacing w:after="0"/>
        <w:jc w:val="both"/>
        <w:rPr>
          <w:rFonts w:ascii="Arial" w:hAnsi="Arial" w:cs="Arial"/>
          <w:b/>
          <w:bCs/>
          <w:lang w:val="en-GB"/>
        </w:rPr>
      </w:pPr>
    </w:p>
    <w:p w14:paraId="49AB6318" w14:textId="4192ED66" w:rsidR="00CE2C34" w:rsidRPr="00284FD1" w:rsidRDefault="00444DB3" w:rsidP="00992525">
      <w:pPr>
        <w:autoSpaceDE w:val="0"/>
        <w:autoSpaceDN w:val="0"/>
        <w:adjustRightInd w:val="0"/>
        <w:spacing w:after="0"/>
        <w:jc w:val="both"/>
        <w:rPr>
          <w:rFonts w:ascii="Arial" w:hAnsi="Arial" w:cs="Arial"/>
          <w:b/>
          <w:bCs/>
          <w:sz w:val="20"/>
          <w:szCs w:val="20"/>
          <w:lang w:val="en-GB"/>
        </w:rPr>
      </w:pPr>
      <w:r w:rsidRPr="00284FD1">
        <w:rPr>
          <w:rFonts w:ascii="Arial" w:hAnsi="Arial" w:cs="Arial"/>
          <w:b/>
          <w:bCs/>
          <w:sz w:val="20"/>
          <w:szCs w:val="20"/>
          <w:lang w:val="en-GB"/>
        </w:rPr>
        <w:t>Participation Requirements</w:t>
      </w:r>
    </w:p>
    <w:p w14:paraId="60A8B85F" w14:textId="726FFD2C" w:rsidR="009259AC" w:rsidRDefault="009259AC" w:rsidP="00992525">
      <w:pPr>
        <w:autoSpaceDE w:val="0"/>
        <w:autoSpaceDN w:val="0"/>
        <w:adjustRightInd w:val="0"/>
        <w:spacing w:after="0"/>
        <w:jc w:val="both"/>
        <w:rPr>
          <w:rFonts w:ascii="Arial" w:hAnsi="Arial" w:cs="Arial"/>
          <w:sz w:val="20"/>
          <w:szCs w:val="20"/>
          <w:lang w:val="en-GB"/>
        </w:rPr>
      </w:pPr>
      <w:r>
        <w:rPr>
          <w:rFonts w:ascii="Arial" w:hAnsi="Arial" w:cs="Arial"/>
          <w:sz w:val="20"/>
          <w:szCs w:val="20"/>
          <w:lang w:val="en-GB"/>
        </w:rPr>
        <w:t xml:space="preserve">Target </w:t>
      </w:r>
      <w:r w:rsidR="008866A2">
        <w:rPr>
          <w:rFonts w:ascii="Arial" w:hAnsi="Arial" w:cs="Arial"/>
          <w:sz w:val="20"/>
          <w:szCs w:val="20"/>
          <w:lang w:val="en-GB"/>
        </w:rPr>
        <w:t>G</w:t>
      </w:r>
      <w:r>
        <w:rPr>
          <w:rFonts w:ascii="Arial" w:hAnsi="Arial" w:cs="Arial"/>
          <w:sz w:val="20"/>
          <w:szCs w:val="20"/>
          <w:lang w:val="en-GB"/>
        </w:rPr>
        <w:t>roup: Administrative University Staff</w:t>
      </w:r>
    </w:p>
    <w:p w14:paraId="7B0ACED0" w14:textId="537BC481" w:rsidR="00A21A45" w:rsidRPr="00284FD1" w:rsidRDefault="0076114D" w:rsidP="00992525">
      <w:pPr>
        <w:autoSpaceDE w:val="0"/>
        <w:autoSpaceDN w:val="0"/>
        <w:adjustRightInd w:val="0"/>
        <w:spacing w:after="0"/>
        <w:jc w:val="both"/>
        <w:rPr>
          <w:rFonts w:ascii="Arial" w:hAnsi="Arial" w:cs="Arial"/>
          <w:sz w:val="20"/>
          <w:szCs w:val="20"/>
          <w:lang w:val="en-GB"/>
        </w:rPr>
      </w:pPr>
      <w:r>
        <w:rPr>
          <w:rFonts w:ascii="Arial" w:hAnsi="Arial" w:cs="Arial"/>
          <w:sz w:val="20"/>
          <w:szCs w:val="20"/>
          <w:lang w:val="en-GB"/>
        </w:rPr>
        <w:t>Language Skills: English B1</w:t>
      </w:r>
    </w:p>
    <w:p w14:paraId="5AC963E9" w14:textId="3CAA31EE" w:rsidR="00A21A45" w:rsidRDefault="00A21A45" w:rsidP="00992525">
      <w:pPr>
        <w:autoSpaceDE w:val="0"/>
        <w:autoSpaceDN w:val="0"/>
        <w:adjustRightInd w:val="0"/>
        <w:spacing w:after="0"/>
        <w:jc w:val="both"/>
        <w:rPr>
          <w:rFonts w:ascii="Arial" w:hAnsi="Arial" w:cs="Arial"/>
          <w:sz w:val="20"/>
          <w:szCs w:val="20"/>
          <w:lang w:val="en-GB"/>
        </w:rPr>
      </w:pPr>
    </w:p>
    <w:p w14:paraId="684A4310" w14:textId="03FBA138" w:rsidR="009259AC" w:rsidRDefault="009259AC" w:rsidP="00992525">
      <w:pPr>
        <w:autoSpaceDE w:val="0"/>
        <w:autoSpaceDN w:val="0"/>
        <w:adjustRightInd w:val="0"/>
        <w:spacing w:after="0"/>
        <w:jc w:val="both"/>
        <w:rPr>
          <w:rFonts w:ascii="Arial" w:hAnsi="Arial" w:cs="Arial"/>
          <w:sz w:val="20"/>
          <w:szCs w:val="20"/>
          <w:lang w:val="en-GB"/>
        </w:rPr>
      </w:pPr>
      <w:r w:rsidRPr="00284FD1">
        <w:rPr>
          <w:rFonts w:ascii="Arial" w:hAnsi="Arial" w:cs="Arial"/>
          <w:b/>
          <w:bCs/>
          <w:sz w:val="20"/>
          <w:szCs w:val="20"/>
          <w:lang w:val="en-GB"/>
        </w:rPr>
        <w:t>Application</w:t>
      </w:r>
    </w:p>
    <w:p w14:paraId="1A539308" w14:textId="3D8F3D63" w:rsidR="00284FD1" w:rsidRDefault="00284FD1" w:rsidP="00992525">
      <w:pPr>
        <w:autoSpaceDE w:val="0"/>
        <w:autoSpaceDN w:val="0"/>
        <w:adjustRightInd w:val="0"/>
        <w:spacing w:after="0"/>
        <w:jc w:val="both"/>
        <w:rPr>
          <w:rFonts w:ascii="Arial" w:hAnsi="Arial" w:cs="Arial"/>
          <w:sz w:val="20"/>
          <w:szCs w:val="20"/>
          <w:lang w:val="en-GB"/>
        </w:rPr>
      </w:pPr>
      <w:r w:rsidRPr="00284FD1">
        <w:rPr>
          <w:rFonts w:ascii="Arial" w:hAnsi="Arial" w:cs="Arial"/>
          <w:sz w:val="20"/>
          <w:szCs w:val="20"/>
          <w:lang w:val="en-GB"/>
        </w:rPr>
        <w:t xml:space="preserve">Two </w:t>
      </w:r>
      <w:r w:rsidR="007A6443">
        <w:rPr>
          <w:rFonts w:ascii="Arial" w:hAnsi="Arial" w:cs="Arial"/>
          <w:sz w:val="20"/>
          <w:szCs w:val="20"/>
          <w:lang w:val="en-GB"/>
        </w:rPr>
        <w:t>participants slots</w:t>
      </w:r>
      <w:r w:rsidRPr="00284FD1">
        <w:rPr>
          <w:rFonts w:ascii="Arial" w:hAnsi="Arial" w:cs="Arial"/>
          <w:sz w:val="20"/>
          <w:szCs w:val="20"/>
          <w:lang w:val="en-GB"/>
        </w:rPr>
        <w:t xml:space="preserve"> are reserved for each EUNICE university. Each university </w:t>
      </w:r>
      <w:r w:rsidR="007A6443">
        <w:rPr>
          <w:rFonts w:ascii="Arial" w:hAnsi="Arial" w:cs="Arial"/>
          <w:sz w:val="20"/>
          <w:szCs w:val="20"/>
          <w:lang w:val="en-GB"/>
        </w:rPr>
        <w:t>may submit</w:t>
      </w:r>
      <w:r w:rsidRPr="00284FD1">
        <w:rPr>
          <w:rFonts w:ascii="Arial" w:hAnsi="Arial" w:cs="Arial"/>
          <w:sz w:val="20"/>
          <w:szCs w:val="20"/>
          <w:lang w:val="en-GB"/>
        </w:rPr>
        <w:t xml:space="preserve"> a selection list </w:t>
      </w:r>
      <w:r w:rsidR="007A6443">
        <w:rPr>
          <w:rFonts w:ascii="Arial" w:hAnsi="Arial" w:cs="Arial"/>
          <w:sz w:val="20"/>
          <w:szCs w:val="20"/>
          <w:lang w:val="en-GB"/>
        </w:rPr>
        <w:t xml:space="preserve">of </w:t>
      </w:r>
      <w:r w:rsidRPr="00284FD1">
        <w:rPr>
          <w:rFonts w:ascii="Arial" w:hAnsi="Arial" w:cs="Arial"/>
          <w:sz w:val="20"/>
          <w:szCs w:val="20"/>
          <w:lang w:val="en-GB"/>
        </w:rPr>
        <w:t>up to 5 applicants to the BTU I</w:t>
      </w:r>
      <w:r w:rsidR="007A6443">
        <w:rPr>
          <w:rFonts w:ascii="Arial" w:hAnsi="Arial" w:cs="Arial"/>
          <w:sz w:val="20"/>
          <w:szCs w:val="20"/>
          <w:lang w:val="en-GB"/>
        </w:rPr>
        <w:t xml:space="preserve">nternational </w:t>
      </w:r>
      <w:r w:rsidRPr="00284FD1">
        <w:rPr>
          <w:rFonts w:ascii="Arial" w:hAnsi="Arial" w:cs="Arial"/>
          <w:sz w:val="20"/>
          <w:szCs w:val="20"/>
          <w:lang w:val="en-GB"/>
        </w:rPr>
        <w:t>R</w:t>
      </w:r>
      <w:r w:rsidR="007A6443">
        <w:rPr>
          <w:rFonts w:ascii="Arial" w:hAnsi="Arial" w:cs="Arial"/>
          <w:sz w:val="20"/>
          <w:szCs w:val="20"/>
          <w:lang w:val="en-GB"/>
        </w:rPr>
        <w:t xml:space="preserve">elations </w:t>
      </w:r>
      <w:r w:rsidRPr="00284FD1">
        <w:rPr>
          <w:rFonts w:ascii="Arial" w:hAnsi="Arial" w:cs="Arial"/>
          <w:sz w:val="20"/>
          <w:szCs w:val="20"/>
          <w:lang w:val="en-GB"/>
        </w:rPr>
        <w:t>O</w:t>
      </w:r>
      <w:r w:rsidR="007A6443">
        <w:rPr>
          <w:rFonts w:ascii="Arial" w:hAnsi="Arial" w:cs="Arial"/>
          <w:sz w:val="20"/>
          <w:szCs w:val="20"/>
          <w:lang w:val="en-GB"/>
        </w:rPr>
        <w:t>ffice,</w:t>
      </w:r>
      <w:r w:rsidR="007A6443" w:rsidRPr="007A6443">
        <w:rPr>
          <w:rFonts w:ascii="Arial" w:hAnsi="Arial" w:cs="Arial"/>
          <w:sz w:val="20"/>
          <w:szCs w:val="20"/>
          <w:lang w:val="en-GB"/>
        </w:rPr>
        <w:t xml:space="preserve"> with priority given to the top two candidates from each institution.</w:t>
      </w:r>
      <w:r w:rsidR="007A6443">
        <w:rPr>
          <w:rFonts w:ascii="Arial" w:hAnsi="Arial" w:cs="Arial"/>
          <w:sz w:val="20"/>
          <w:szCs w:val="20"/>
          <w:lang w:val="en-GB"/>
        </w:rPr>
        <w:t xml:space="preserve"> </w:t>
      </w:r>
      <w:r w:rsidR="007A6443" w:rsidRPr="007A6443">
        <w:rPr>
          <w:rFonts w:ascii="Arial" w:hAnsi="Arial" w:cs="Arial"/>
          <w:sz w:val="20"/>
          <w:szCs w:val="20"/>
          <w:lang w:val="en-GB"/>
        </w:rPr>
        <w:t>Following this, participants will be chosen based on a waiting list principle.</w:t>
      </w:r>
      <w:r w:rsidR="006B26E0">
        <w:rPr>
          <w:rFonts w:ascii="Arial" w:hAnsi="Arial" w:cs="Arial"/>
          <w:sz w:val="20"/>
          <w:szCs w:val="20"/>
          <w:lang w:val="en-GB"/>
        </w:rPr>
        <w:t xml:space="preserve"> </w:t>
      </w:r>
      <w:r w:rsidRPr="00284FD1">
        <w:rPr>
          <w:rFonts w:ascii="Arial" w:hAnsi="Arial" w:cs="Arial"/>
          <w:sz w:val="20"/>
          <w:szCs w:val="20"/>
          <w:lang w:val="en-GB"/>
        </w:rPr>
        <w:t>The respective EUNICE university is responsible for the internal selection process.</w:t>
      </w:r>
    </w:p>
    <w:p w14:paraId="123EE2BB" w14:textId="109EF924" w:rsidR="00FB3DA7" w:rsidRPr="00FB3DA7" w:rsidRDefault="00FB3DA7" w:rsidP="00992525">
      <w:pPr>
        <w:autoSpaceDE w:val="0"/>
        <w:autoSpaceDN w:val="0"/>
        <w:adjustRightInd w:val="0"/>
        <w:spacing w:after="0"/>
        <w:jc w:val="both"/>
        <w:rPr>
          <w:rFonts w:ascii="Arial" w:hAnsi="Arial" w:cs="Arial"/>
          <w:b/>
          <w:bCs/>
          <w:sz w:val="20"/>
          <w:szCs w:val="20"/>
          <w:lang w:val="en-GB"/>
        </w:rPr>
      </w:pPr>
      <w:r w:rsidRPr="00FB3DA7">
        <w:rPr>
          <w:rFonts w:ascii="Arial" w:hAnsi="Arial" w:cs="Arial"/>
          <w:b/>
          <w:bCs/>
          <w:sz w:val="20"/>
          <w:szCs w:val="20"/>
          <w:lang w:val="en-GB"/>
        </w:rPr>
        <w:t xml:space="preserve">Application Deadline: </w:t>
      </w:r>
      <w:r w:rsidR="008A3CF4">
        <w:rPr>
          <w:rFonts w:ascii="Arial" w:hAnsi="Arial" w:cs="Arial"/>
          <w:b/>
          <w:bCs/>
          <w:sz w:val="20"/>
          <w:szCs w:val="20"/>
          <w:lang w:val="en-GB"/>
        </w:rPr>
        <w:t>6</w:t>
      </w:r>
      <w:r w:rsidRPr="00FB3DA7">
        <w:rPr>
          <w:rFonts w:ascii="Arial" w:hAnsi="Arial" w:cs="Arial"/>
          <w:b/>
          <w:bCs/>
          <w:sz w:val="20"/>
          <w:szCs w:val="20"/>
          <w:lang w:val="en-GB"/>
        </w:rPr>
        <w:t xml:space="preserve"> October 2023</w:t>
      </w:r>
    </w:p>
    <w:p w14:paraId="2BE7E016" w14:textId="77777777" w:rsidR="008269E5" w:rsidRPr="008269E5" w:rsidRDefault="008269E5" w:rsidP="00992525">
      <w:pPr>
        <w:autoSpaceDE w:val="0"/>
        <w:autoSpaceDN w:val="0"/>
        <w:adjustRightInd w:val="0"/>
        <w:spacing w:after="0"/>
        <w:jc w:val="both"/>
        <w:rPr>
          <w:rFonts w:ascii="Arial" w:hAnsi="Arial" w:cs="Arial"/>
          <w:sz w:val="20"/>
          <w:szCs w:val="20"/>
          <w:lang w:val="en-GB"/>
        </w:rPr>
      </w:pPr>
    </w:p>
    <w:p w14:paraId="289DC829" w14:textId="5F2CE511" w:rsidR="00284FD1" w:rsidRPr="00284FD1" w:rsidRDefault="00284FD1" w:rsidP="00992525">
      <w:pPr>
        <w:autoSpaceDE w:val="0"/>
        <w:autoSpaceDN w:val="0"/>
        <w:adjustRightInd w:val="0"/>
        <w:spacing w:after="0"/>
        <w:jc w:val="both"/>
        <w:rPr>
          <w:rFonts w:ascii="Arial" w:hAnsi="Arial" w:cs="Arial"/>
          <w:b/>
          <w:bCs/>
          <w:sz w:val="20"/>
          <w:szCs w:val="20"/>
          <w:lang w:val="en-GB"/>
        </w:rPr>
      </w:pPr>
      <w:r w:rsidRPr="00284FD1">
        <w:rPr>
          <w:rFonts w:ascii="Arial" w:hAnsi="Arial" w:cs="Arial"/>
          <w:b/>
          <w:bCs/>
          <w:sz w:val="20"/>
          <w:szCs w:val="20"/>
          <w:lang w:val="en-GB"/>
        </w:rPr>
        <w:t>Fees</w:t>
      </w:r>
    </w:p>
    <w:p w14:paraId="585CACF8" w14:textId="4D6E3CA9" w:rsidR="00284FD1" w:rsidRDefault="006B26E0" w:rsidP="00992525">
      <w:pPr>
        <w:autoSpaceDE w:val="0"/>
        <w:autoSpaceDN w:val="0"/>
        <w:adjustRightInd w:val="0"/>
        <w:spacing w:after="0"/>
        <w:jc w:val="both"/>
        <w:rPr>
          <w:rFonts w:ascii="Arial" w:hAnsi="Arial" w:cs="Arial"/>
          <w:sz w:val="20"/>
          <w:szCs w:val="20"/>
          <w:lang w:val="en-GB"/>
        </w:rPr>
      </w:pPr>
      <w:r>
        <w:rPr>
          <w:rFonts w:ascii="Arial" w:hAnsi="Arial" w:cs="Arial"/>
          <w:sz w:val="20"/>
          <w:szCs w:val="20"/>
          <w:lang w:val="en-GB"/>
        </w:rPr>
        <w:t>P</w:t>
      </w:r>
      <w:r w:rsidR="00284FD1" w:rsidRPr="00284FD1">
        <w:rPr>
          <w:rFonts w:ascii="Arial" w:hAnsi="Arial" w:cs="Arial"/>
          <w:sz w:val="20"/>
          <w:szCs w:val="20"/>
          <w:lang w:val="en-GB"/>
        </w:rPr>
        <w:t>articipation fees</w:t>
      </w:r>
      <w:r>
        <w:rPr>
          <w:rFonts w:ascii="Arial" w:hAnsi="Arial" w:cs="Arial"/>
          <w:sz w:val="20"/>
          <w:szCs w:val="20"/>
          <w:lang w:val="en-GB"/>
        </w:rPr>
        <w:t xml:space="preserve"> will not be charged</w:t>
      </w:r>
      <w:r w:rsidR="00284FD1" w:rsidRPr="00284FD1">
        <w:rPr>
          <w:rFonts w:ascii="Arial" w:hAnsi="Arial" w:cs="Arial"/>
          <w:sz w:val="20"/>
          <w:szCs w:val="20"/>
          <w:lang w:val="en-GB"/>
        </w:rPr>
        <w:t xml:space="preserve">. </w:t>
      </w:r>
      <w:r>
        <w:rPr>
          <w:rFonts w:ascii="Arial" w:hAnsi="Arial" w:cs="Arial"/>
          <w:sz w:val="20"/>
          <w:szCs w:val="20"/>
          <w:lang w:val="en-GB"/>
        </w:rPr>
        <w:t>However, participants are responsible for covering their personal</w:t>
      </w:r>
      <w:r w:rsidR="00284FD1" w:rsidRPr="00284FD1">
        <w:rPr>
          <w:rFonts w:ascii="Arial" w:hAnsi="Arial" w:cs="Arial"/>
          <w:sz w:val="20"/>
          <w:szCs w:val="20"/>
          <w:lang w:val="en-GB"/>
        </w:rPr>
        <w:t xml:space="preserve"> travel and accommodation expenses. The staff week is organised as an Erasmus+ Blended Intensive Programme. Please </w:t>
      </w:r>
      <w:r w:rsidR="00A21A45">
        <w:rPr>
          <w:rFonts w:ascii="Arial" w:hAnsi="Arial" w:cs="Arial"/>
          <w:sz w:val="20"/>
          <w:szCs w:val="20"/>
          <w:lang w:val="en-GB"/>
        </w:rPr>
        <w:t xml:space="preserve">contact your local International Office for </w:t>
      </w:r>
      <w:r w:rsidR="005B6028">
        <w:rPr>
          <w:rFonts w:ascii="Arial" w:hAnsi="Arial" w:cs="Arial"/>
          <w:sz w:val="20"/>
          <w:szCs w:val="20"/>
          <w:lang w:val="en-GB"/>
        </w:rPr>
        <w:t xml:space="preserve">your </w:t>
      </w:r>
      <w:r w:rsidR="00A21A45">
        <w:rPr>
          <w:rFonts w:ascii="Arial" w:hAnsi="Arial" w:cs="Arial"/>
          <w:sz w:val="20"/>
          <w:szCs w:val="20"/>
          <w:lang w:val="en-GB"/>
        </w:rPr>
        <w:t>Erasmus+ funding</w:t>
      </w:r>
      <w:r w:rsidR="005B6028">
        <w:rPr>
          <w:rFonts w:ascii="Arial" w:hAnsi="Arial" w:cs="Arial"/>
          <w:sz w:val="20"/>
          <w:szCs w:val="20"/>
          <w:lang w:val="en-GB"/>
        </w:rPr>
        <w:t xml:space="preserve"> options</w:t>
      </w:r>
      <w:r w:rsidR="00A21A45">
        <w:rPr>
          <w:rFonts w:ascii="Arial" w:hAnsi="Arial" w:cs="Arial"/>
          <w:sz w:val="20"/>
          <w:szCs w:val="20"/>
          <w:lang w:val="en-GB"/>
        </w:rPr>
        <w:t xml:space="preserve">. </w:t>
      </w:r>
    </w:p>
    <w:p w14:paraId="038E7749" w14:textId="0B82D183" w:rsidR="00A21A45" w:rsidRDefault="00A21A45" w:rsidP="00992525">
      <w:pPr>
        <w:autoSpaceDE w:val="0"/>
        <w:autoSpaceDN w:val="0"/>
        <w:adjustRightInd w:val="0"/>
        <w:spacing w:after="0"/>
        <w:jc w:val="both"/>
        <w:rPr>
          <w:rFonts w:ascii="Arial" w:hAnsi="Arial" w:cs="Arial"/>
          <w:sz w:val="20"/>
          <w:szCs w:val="20"/>
          <w:lang w:val="en-GB"/>
        </w:rPr>
      </w:pPr>
    </w:p>
    <w:p w14:paraId="34AC4597" w14:textId="6615D99D" w:rsidR="00A21A45" w:rsidRPr="00A21A45" w:rsidRDefault="00A21A45" w:rsidP="00992525">
      <w:pPr>
        <w:autoSpaceDE w:val="0"/>
        <w:autoSpaceDN w:val="0"/>
        <w:adjustRightInd w:val="0"/>
        <w:spacing w:after="0"/>
        <w:jc w:val="both"/>
        <w:rPr>
          <w:rFonts w:ascii="Arial" w:hAnsi="Arial" w:cs="Arial"/>
          <w:b/>
          <w:bCs/>
          <w:sz w:val="20"/>
          <w:szCs w:val="20"/>
          <w:lang w:val="en-GB"/>
        </w:rPr>
      </w:pPr>
      <w:r w:rsidRPr="00A21A45">
        <w:rPr>
          <w:rFonts w:ascii="Arial" w:hAnsi="Arial" w:cs="Arial"/>
          <w:b/>
          <w:bCs/>
          <w:sz w:val="20"/>
          <w:szCs w:val="20"/>
          <w:lang w:val="en-GB"/>
        </w:rPr>
        <w:t>Contact</w:t>
      </w:r>
    </w:p>
    <w:p w14:paraId="197A5AA8" w14:textId="305CA5C7" w:rsidR="00DA18FE" w:rsidRDefault="00DA18FE" w:rsidP="00992525">
      <w:pPr>
        <w:autoSpaceDE w:val="0"/>
        <w:autoSpaceDN w:val="0"/>
        <w:adjustRightInd w:val="0"/>
        <w:spacing w:after="0"/>
        <w:jc w:val="both"/>
        <w:rPr>
          <w:rFonts w:ascii="Arial" w:hAnsi="Arial" w:cs="Arial"/>
          <w:sz w:val="20"/>
          <w:szCs w:val="20"/>
          <w:lang w:val="en-GB"/>
        </w:rPr>
      </w:pPr>
      <w:r>
        <w:rPr>
          <w:rFonts w:ascii="Arial" w:hAnsi="Arial" w:cs="Arial"/>
          <w:sz w:val="20"/>
          <w:szCs w:val="20"/>
          <w:lang w:val="en-GB"/>
        </w:rPr>
        <w:t>Brandenburg University of Technology Cottbus-</w:t>
      </w:r>
      <w:proofErr w:type="spellStart"/>
      <w:r>
        <w:rPr>
          <w:rFonts w:ascii="Arial" w:hAnsi="Arial" w:cs="Arial"/>
          <w:sz w:val="20"/>
          <w:szCs w:val="20"/>
          <w:lang w:val="en-GB"/>
        </w:rPr>
        <w:t>Senftenberg</w:t>
      </w:r>
      <w:proofErr w:type="spellEnd"/>
    </w:p>
    <w:p w14:paraId="6D509B1B" w14:textId="397DC3A1" w:rsidR="00DA18FE" w:rsidRDefault="00DA18FE" w:rsidP="00992525">
      <w:pPr>
        <w:autoSpaceDE w:val="0"/>
        <w:autoSpaceDN w:val="0"/>
        <w:adjustRightInd w:val="0"/>
        <w:spacing w:after="0"/>
        <w:jc w:val="both"/>
        <w:rPr>
          <w:rFonts w:ascii="Arial" w:hAnsi="Arial" w:cs="Arial"/>
          <w:sz w:val="20"/>
          <w:szCs w:val="20"/>
          <w:lang w:val="en-GB"/>
        </w:rPr>
      </w:pPr>
      <w:r>
        <w:rPr>
          <w:rFonts w:ascii="Arial" w:hAnsi="Arial" w:cs="Arial"/>
          <w:sz w:val="20"/>
          <w:szCs w:val="20"/>
          <w:lang w:val="en-GB"/>
        </w:rPr>
        <w:t xml:space="preserve">International Relations Office </w:t>
      </w:r>
    </w:p>
    <w:p w14:paraId="6F4A3951" w14:textId="0CFE7926" w:rsidR="00A21A45" w:rsidRDefault="00A21A45" w:rsidP="00992525">
      <w:pPr>
        <w:autoSpaceDE w:val="0"/>
        <w:autoSpaceDN w:val="0"/>
        <w:adjustRightInd w:val="0"/>
        <w:spacing w:after="0"/>
        <w:jc w:val="both"/>
        <w:rPr>
          <w:rFonts w:ascii="Arial" w:hAnsi="Arial" w:cs="Arial"/>
          <w:sz w:val="20"/>
          <w:szCs w:val="20"/>
          <w:lang w:val="en-GB"/>
        </w:rPr>
      </w:pPr>
      <w:r>
        <w:rPr>
          <w:rFonts w:ascii="Arial" w:hAnsi="Arial" w:cs="Arial"/>
          <w:sz w:val="20"/>
          <w:szCs w:val="20"/>
          <w:lang w:val="en-GB"/>
        </w:rPr>
        <w:t xml:space="preserve">Christin </w:t>
      </w:r>
      <w:proofErr w:type="spellStart"/>
      <w:r>
        <w:rPr>
          <w:rFonts w:ascii="Arial" w:hAnsi="Arial" w:cs="Arial"/>
          <w:sz w:val="20"/>
          <w:szCs w:val="20"/>
          <w:lang w:val="en-GB"/>
        </w:rPr>
        <w:t>Handrek</w:t>
      </w:r>
      <w:proofErr w:type="spellEnd"/>
    </w:p>
    <w:p w14:paraId="31376735" w14:textId="02C6CFA2" w:rsidR="00DA18FE" w:rsidRDefault="00CD3D7A" w:rsidP="00992525">
      <w:pPr>
        <w:autoSpaceDE w:val="0"/>
        <w:autoSpaceDN w:val="0"/>
        <w:adjustRightInd w:val="0"/>
        <w:spacing w:after="0"/>
        <w:jc w:val="both"/>
        <w:rPr>
          <w:rFonts w:ascii="Arial" w:hAnsi="Arial" w:cs="Arial"/>
          <w:lang w:val="en-US"/>
        </w:rPr>
      </w:pPr>
      <w:hyperlink r:id="rId7" w:history="1">
        <w:r w:rsidR="00A21A45" w:rsidRPr="001A373C">
          <w:rPr>
            <w:rStyle w:val="Hyperlink"/>
            <w:rFonts w:ascii="Arial" w:hAnsi="Arial" w:cs="Arial"/>
            <w:sz w:val="20"/>
            <w:szCs w:val="20"/>
            <w:lang w:val="en-GB"/>
          </w:rPr>
          <w:t>christin.handrek@b-tu.de</w:t>
        </w:r>
      </w:hyperlink>
      <w:r w:rsidR="00A21A45">
        <w:rPr>
          <w:rFonts w:ascii="Arial" w:hAnsi="Arial" w:cs="Arial"/>
          <w:sz w:val="20"/>
          <w:szCs w:val="20"/>
          <w:lang w:val="en-GB"/>
        </w:rPr>
        <w:t xml:space="preserve"> </w:t>
      </w:r>
    </w:p>
    <w:p w14:paraId="44825A6E" w14:textId="0CD45A8E" w:rsidR="00E93ABA" w:rsidRPr="00E93ABA" w:rsidRDefault="00E93ABA" w:rsidP="00F65E61">
      <w:pPr>
        <w:autoSpaceDE w:val="0"/>
        <w:autoSpaceDN w:val="0"/>
        <w:adjustRightInd w:val="0"/>
        <w:spacing w:after="0"/>
        <w:ind w:left="7080"/>
        <w:jc w:val="both"/>
        <w:rPr>
          <w:rFonts w:ascii="Arial" w:hAnsi="Arial" w:cs="Arial"/>
          <w:b/>
          <w:bCs/>
          <w:lang w:val="en-US"/>
        </w:rPr>
      </w:pPr>
      <w:r w:rsidRPr="00E93ABA">
        <w:rPr>
          <w:rFonts w:ascii="Arial" w:hAnsi="Arial" w:cs="Arial"/>
          <w:b/>
          <w:bCs/>
          <w:lang w:val="en-US"/>
        </w:rPr>
        <w:t>www.b-tu.de</w:t>
      </w:r>
    </w:p>
    <w:sectPr w:rsidR="00E93ABA" w:rsidRPr="00E93ABA">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43AD" w14:textId="77777777" w:rsidR="000075ED" w:rsidRDefault="000075ED" w:rsidP="00CC0A56">
      <w:pPr>
        <w:spacing w:after="0" w:line="240" w:lineRule="auto"/>
      </w:pPr>
      <w:r>
        <w:separator/>
      </w:r>
    </w:p>
  </w:endnote>
  <w:endnote w:type="continuationSeparator" w:id="0">
    <w:p w14:paraId="4E3F8D16" w14:textId="77777777" w:rsidR="000075ED" w:rsidRDefault="000075ED" w:rsidP="00CC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7DAD" w14:textId="77777777" w:rsidR="00CC0A56" w:rsidRPr="00CC0A56" w:rsidRDefault="00CC0A56">
    <w:pPr>
      <w:pStyle w:val="Fuzeile"/>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1F882" w14:textId="77777777" w:rsidR="000075ED" w:rsidRDefault="000075ED" w:rsidP="00CC0A56">
      <w:pPr>
        <w:spacing w:after="0" w:line="240" w:lineRule="auto"/>
      </w:pPr>
      <w:r>
        <w:separator/>
      </w:r>
    </w:p>
  </w:footnote>
  <w:footnote w:type="continuationSeparator" w:id="0">
    <w:p w14:paraId="64F88C0E" w14:textId="77777777" w:rsidR="000075ED" w:rsidRDefault="000075ED" w:rsidP="00CC0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0F2B" w14:textId="3049D1A1" w:rsidR="00CC0A56" w:rsidRDefault="00974466" w:rsidP="0015193C">
    <w:pPr>
      <w:pStyle w:val="Kopfzeile"/>
      <w:tabs>
        <w:tab w:val="clear" w:pos="4536"/>
        <w:tab w:val="clear" w:pos="9072"/>
        <w:tab w:val="left" w:pos="5572"/>
        <w:tab w:val="left" w:pos="5810"/>
      </w:tabs>
    </w:pPr>
    <w:r w:rsidRPr="00AD2E25">
      <w:rPr>
        <w:rFonts w:asciiTheme="majorHAnsi" w:eastAsiaTheme="majorEastAsia" w:hAnsiTheme="majorHAnsi" w:cstheme="majorBidi"/>
        <w:noProof/>
        <w:sz w:val="32"/>
        <w:szCs w:val="32"/>
        <w:lang w:eastAsia="de-DE"/>
      </w:rPr>
      <w:drawing>
        <wp:anchor distT="0" distB="0" distL="114300" distR="114300" simplePos="0" relativeHeight="251661312" behindDoc="0" locked="0" layoutInCell="1" allowOverlap="1" wp14:anchorId="10986BB2" wp14:editId="71D80ADF">
          <wp:simplePos x="0" y="0"/>
          <wp:positionH relativeFrom="column">
            <wp:posOffset>4359910</wp:posOffset>
          </wp:positionH>
          <wp:positionV relativeFrom="paragraph">
            <wp:posOffset>86360</wp:posOffset>
          </wp:positionV>
          <wp:extent cx="2026285" cy="352425"/>
          <wp:effectExtent l="0" t="0" r="0" b="9525"/>
          <wp:wrapNone/>
          <wp:docPr id="12" name="Picture 21" descr="Logo der BTU Cottbus-Senftenberg, Link zur Start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 name="Picture 21" descr="Logo der BTU Cottbus-Senftenberg, Link zur Starts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285" cy="352425"/>
                  </a:xfrm>
                  <a:prstGeom prst="rect">
                    <a:avLst/>
                  </a:prstGeom>
                  <a:noFill/>
                </pic:spPr>
              </pic:pic>
            </a:graphicData>
          </a:graphic>
          <wp14:sizeRelH relativeFrom="margin">
            <wp14:pctWidth>0</wp14:pctWidth>
          </wp14:sizeRelH>
          <wp14:sizeRelV relativeFrom="margin">
            <wp14:pctHeight>0</wp14:pctHeight>
          </wp14:sizeRelV>
        </wp:anchor>
      </w:drawing>
    </w:r>
    <w:r>
      <w:rPr>
        <w:rFonts w:cs="Arial,Bold"/>
        <w:b/>
        <w:bCs/>
        <w:noProof/>
        <w:sz w:val="28"/>
        <w:szCs w:val="28"/>
        <w:lang w:eastAsia="de-DE"/>
      </w:rPr>
      <w:drawing>
        <wp:anchor distT="0" distB="0" distL="114300" distR="114300" simplePos="0" relativeHeight="251659264" behindDoc="1" locked="0" layoutInCell="1" allowOverlap="1" wp14:anchorId="363C6361" wp14:editId="75F2C6ED">
          <wp:simplePos x="0" y="0"/>
          <wp:positionH relativeFrom="margin">
            <wp:align>center</wp:align>
          </wp:positionH>
          <wp:positionV relativeFrom="paragraph">
            <wp:posOffset>10160</wp:posOffset>
          </wp:positionV>
          <wp:extent cx="2297430" cy="470535"/>
          <wp:effectExtent l="0" t="0" r="7620" b="5715"/>
          <wp:wrapTight wrapText="bothSides">
            <wp:wrapPolygon edited="0">
              <wp:start x="0" y="0"/>
              <wp:lineTo x="0" y="20988"/>
              <wp:lineTo x="21493" y="20988"/>
              <wp:lineTo x="21493" y="0"/>
              <wp:lineTo x="0" y="0"/>
            </wp:wrapPolygon>
          </wp:wrapTight>
          <wp:docPr id="13" name="Grafik 13" descr="C:\Users\Susann Harder\Desktop\logo_erasmus_ece4e16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 Harder\Desktop\logo_erasmus_ece4e16e9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743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7CDEB7F" wp14:editId="6838CCA2">
          <wp:simplePos x="0" y="0"/>
          <wp:positionH relativeFrom="margin">
            <wp:posOffset>-38100</wp:posOffset>
          </wp:positionH>
          <wp:positionV relativeFrom="paragraph">
            <wp:posOffset>41910</wp:posOffset>
          </wp:positionV>
          <wp:extent cx="1336675" cy="511646"/>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
                    <a:extLst>
                      <a:ext uri="{28A0092B-C50C-407E-A947-70E740481C1C}">
                        <a14:useLocalDpi xmlns:a14="http://schemas.microsoft.com/office/drawing/2010/main" val="0"/>
                      </a:ext>
                    </a:extLst>
                  </a:blip>
                  <a:stretch>
                    <a:fillRect/>
                  </a:stretch>
                </pic:blipFill>
                <pic:spPr>
                  <a:xfrm>
                    <a:off x="0" y="0"/>
                    <a:ext cx="1336675" cy="511646"/>
                  </a:xfrm>
                  <a:prstGeom prst="rect">
                    <a:avLst/>
                  </a:prstGeom>
                </pic:spPr>
              </pic:pic>
            </a:graphicData>
          </a:graphic>
          <wp14:sizeRelH relativeFrom="page">
            <wp14:pctWidth>0</wp14:pctWidth>
          </wp14:sizeRelH>
          <wp14:sizeRelV relativeFrom="page">
            <wp14:pctHeight>0</wp14:pctHeight>
          </wp14:sizeRelV>
        </wp:anchor>
      </w:drawing>
    </w:r>
    <w:r w:rsidR="0015193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923C8"/>
    <w:multiLevelType w:val="hybridMultilevel"/>
    <w:tmpl w:val="B63233C2"/>
    <w:lvl w:ilvl="0" w:tplc="305A458E">
      <w:numFmt w:val="bullet"/>
      <w:lvlText w:val="-"/>
      <w:lvlJc w:val="left"/>
      <w:pPr>
        <w:ind w:left="720" w:hanging="360"/>
      </w:pPr>
      <w:rPr>
        <w:rFonts w:ascii="Calibri" w:eastAsiaTheme="minorHAnsi" w:hAnsi="Calibri"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572F22"/>
    <w:multiLevelType w:val="hybridMultilevel"/>
    <w:tmpl w:val="C802A8D4"/>
    <w:lvl w:ilvl="0" w:tplc="04070001">
      <w:start w:val="1"/>
      <w:numFmt w:val="bullet"/>
      <w:lvlText w:val=""/>
      <w:lvlJc w:val="left"/>
      <w:pPr>
        <w:ind w:left="775" w:hanging="360"/>
      </w:pPr>
      <w:rPr>
        <w:rFonts w:ascii="Symbol" w:hAnsi="Symbol"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FCC"/>
    <w:rsid w:val="000075ED"/>
    <w:rsid w:val="00026E3E"/>
    <w:rsid w:val="0003791D"/>
    <w:rsid w:val="0015193C"/>
    <w:rsid w:val="00191E32"/>
    <w:rsid w:val="001E2983"/>
    <w:rsid w:val="00217977"/>
    <w:rsid w:val="00284FD1"/>
    <w:rsid w:val="002A584D"/>
    <w:rsid w:val="002C1AE8"/>
    <w:rsid w:val="00345421"/>
    <w:rsid w:val="003653CE"/>
    <w:rsid w:val="003A28BC"/>
    <w:rsid w:val="003B06F9"/>
    <w:rsid w:val="003E5F48"/>
    <w:rsid w:val="004019CB"/>
    <w:rsid w:val="00425CB7"/>
    <w:rsid w:val="0043017E"/>
    <w:rsid w:val="00444DB3"/>
    <w:rsid w:val="00496249"/>
    <w:rsid w:val="004F64AC"/>
    <w:rsid w:val="00505F94"/>
    <w:rsid w:val="00536ED1"/>
    <w:rsid w:val="005A1C9F"/>
    <w:rsid w:val="005A3D3B"/>
    <w:rsid w:val="005B0DE2"/>
    <w:rsid w:val="005B6028"/>
    <w:rsid w:val="005E6E16"/>
    <w:rsid w:val="00645881"/>
    <w:rsid w:val="00695832"/>
    <w:rsid w:val="006A0694"/>
    <w:rsid w:val="006B26E0"/>
    <w:rsid w:val="006C5C10"/>
    <w:rsid w:val="00752ABC"/>
    <w:rsid w:val="0076114D"/>
    <w:rsid w:val="00786730"/>
    <w:rsid w:val="007A377B"/>
    <w:rsid w:val="007A6443"/>
    <w:rsid w:val="007E0343"/>
    <w:rsid w:val="00805E83"/>
    <w:rsid w:val="00822140"/>
    <w:rsid w:val="008269E5"/>
    <w:rsid w:val="0083432C"/>
    <w:rsid w:val="008556EF"/>
    <w:rsid w:val="008866A2"/>
    <w:rsid w:val="00892BB1"/>
    <w:rsid w:val="008A0849"/>
    <w:rsid w:val="008A3CF4"/>
    <w:rsid w:val="008C74A1"/>
    <w:rsid w:val="008E494F"/>
    <w:rsid w:val="0090461E"/>
    <w:rsid w:val="009259AC"/>
    <w:rsid w:val="009604DF"/>
    <w:rsid w:val="00974466"/>
    <w:rsid w:val="00992525"/>
    <w:rsid w:val="009B47C4"/>
    <w:rsid w:val="009C2503"/>
    <w:rsid w:val="00A21A45"/>
    <w:rsid w:val="00A27991"/>
    <w:rsid w:val="00A34D78"/>
    <w:rsid w:val="00A74FBD"/>
    <w:rsid w:val="00A93CB4"/>
    <w:rsid w:val="00B27995"/>
    <w:rsid w:val="00B30078"/>
    <w:rsid w:val="00B60E27"/>
    <w:rsid w:val="00B65F78"/>
    <w:rsid w:val="00B67308"/>
    <w:rsid w:val="00BA2B8B"/>
    <w:rsid w:val="00BF7D66"/>
    <w:rsid w:val="00C034F2"/>
    <w:rsid w:val="00C53A61"/>
    <w:rsid w:val="00C63763"/>
    <w:rsid w:val="00C82050"/>
    <w:rsid w:val="00C932B2"/>
    <w:rsid w:val="00CA0840"/>
    <w:rsid w:val="00CC0A56"/>
    <w:rsid w:val="00CD3D7A"/>
    <w:rsid w:val="00CE2C34"/>
    <w:rsid w:val="00D1411A"/>
    <w:rsid w:val="00D61D4A"/>
    <w:rsid w:val="00D779CD"/>
    <w:rsid w:val="00D82738"/>
    <w:rsid w:val="00DA18FE"/>
    <w:rsid w:val="00E03C23"/>
    <w:rsid w:val="00E83697"/>
    <w:rsid w:val="00E93ABA"/>
    <w:rsid w:val="00EC52A2"/>
    <w:rsid w:val="00F65E61"/>
    <w:rsid w:val="00F8753F"/>
    <w:rsid w:val="00FB3DA7"/>
    <w:rsid w:val="00FB3FA8"/>
    <w:rsid w:val="00FB6EEC"/>
    <w:rsid w:val="00FC2FCC"/>
    <w:rsid w:val="00FE24CB"/>
    <w:rsid w:val="00FF7B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84D7C"/>
  <w15:docId w15:val="{B8EACF3A-BDDD-420D-917C-DA8CB83C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C2FCC"/>
    <w:rPr>
      <w:color w:val="0000FF" w:themeColor="hyperlink"/>
      <w:u w:val="single"/>
    </w:rPr>
  </w:style>
  <w:style w:type="paragraph" w:styleId="Listenabsatz">
    <w:name w:val="List Paragraph"/>
    <w:basedOn w:val="Standard"/>
    <w:uiPriority w:val="34"/>
    <w:qFormat/>
    <w:rsid w:val="00191E32"/>
    <w:pPr>
      <w:ind w:left="720"/>
      <w:contextualSpacing/>
    </w:pPr>
  </w:style>
  <w:style w:type="paragraph" w:styleId="Sprechblasentext">
    <w:name w:val="Balloon Text"/>
    <w:basedOn w:val="Standard"/>
    <w:link w:val="SprechblasentextZchn"/>
    <w:uiPriority w:val="99"/>
    <w:semiHidden/>
    <w:unhideWhenUsed/>
    <w:rsid w:val="002C1A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1AE8"/>
    <w:rPr>
      <w:rFonts w:ascii="Tahoma" w:hAnsi="Tahoma" w:cs="Tahoma"/>
      <w:sz w:val="16"/>
      <w:szCs w:val="16"/>
    </w:rPr>
  </w:style>
  <w:style w:type="paragraph" w:styleId="Kopfzeile">
    <w:name w:val="header"/>
    <w:basedOn w:val="Standard"/>
    <w:link w:val="KopfzeileZchn"/>
    <w:uiPriority w:val="99"/>
    <w:unhideWhenUsed/>
    <w:rsid w:val="00CC0A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0A56"/>
  </w:style>
  <w:style w:type="paragraph" w:styleId="Fuzeile">
    <w:name w:val="footer"/>
    <w:basedOn w:val="Standard"/>
    <w:link w:val="FuzeileZchn"/>
    <w:uiPriority w:val="99"/>
    <w:unhideWhenUsed/>
    <w:rsid w:val="00CC0A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0A56"/>
  </w:style>
  <w:style w:type="character" w:styleId="Kommentarzeichen">
    <w:name w:val="annotation reference"/>
    <w:basedOn w:val="Absatz-Standardschriftart"/>
    <w:uiPriority w:val="99"/>
    <w:semiHidden/>
    <w:unhideWhenUsed/>
    <w:rsid w:val="00B67308"/>
    <w:rPr>
      <w:sz w:val="16"/>
      <w:szCs w:val="16"/>
    </w:rPr>
  </w:style>
  <w:style w:type="paragraph" w:styleId="Kommentartext">
    <w:name w:val="annotation text"/>
    <w:basedOn w:val="Standard"/>
    <w:link w:val="KommentartextZchn"/>
    <w:uiPriority w:val="99"/>
    <w:semiHidden/>
    <w:unhideWhenUsed/>
    <w:rsid w:val="00B6730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7308"/>
    <w:rPr>
      <w:sz w:val="20"/>
      <w:szCs w:val="20"/>
    </w:rPr>
  </w:style>
  <w:style w:type="paragraph" w:styleId="Kommentarthema">
    <w:name w:val="annotation subject"/>
    <w:basedOn w:val="Kommentartext"/>
    <w:next w:val="Kommentartext"/>
    <w:link w:val="KommentarthemaZchn"/>
    <w:uiPriority w:val="99"/>
    <w:semiHidden/>
    <w:unhideWhenUsed/>
    <w:rsid w:val="00B67308"/>
    <w:rPr>
      <w:b/>
      <w:bCs/>
    </w:rPr>
  </w:style>
  <w:style w:type="character" w:customStyle="1" w:styleId="KommentarthemaZchn">
    <w:name w:val="Kommentarthema Zchn"/>
    <w:basedOn w:val="KommentartextZchn"/>
    <w:link w:val="Kommentarthema"/>
    <w:uiPriority w:val="99"/>
    <w:semiHidden/>
    <w:rsid w:val="00B67308"/>
    <w:rPr>
      <w:b/>
      <w:bCs/>
      <w:sz w:val="20"/>
      <w:szCs w:val="20"/>
    </w:rPr>
  </w:style>
  <w:style w:type="character" w:styleId="NichtaufgelsteErwhnung">
    <w:name w:val="Unresolved Mention"/>
    <w:basedOn w:val="Absatz-Standardschriftart"/>
    <w:uiPriority w:val="99"/>
    <w:semiHidden/>
    <w:unhideWhenUsed/>
    <w:rsid w:val="00A21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339547">
      <w:bodyDiv w:val="1"/>
      <w:marLeft w:val="0"/>
      <w:marRight w:val="0"/>
      <w:marTop w:val="0"/>
      <w:marBottom w:val="0"/>
      <w:divBdr>
        <w:top w:val="none" w:sz="0" w:space="0" w:color="auto"/>
        <w:left w:val="none" w:sz="0" w:space="0" w:color="auto"/>
        <w:bottom w:val="none" w:sz="0" w:space="0" w:color="auto"/>
        <w:right w:val="none" w:sz="0" w:space="0" w:color="auto"/>
      </w:divBdr>
      <w:divsChild>
        <w:div w:id="90123447">
          <w:marLeft w:val="0"/>
          <w:marRight w:val="0"/>
          <w:marTop w:val="0"/>
          <w:marBottom w:val="0"/>
          <w:divBdr>
            <w:top w:val="none" w:sz="0" w:space="0" w:color="auto"/>
            <w:left w:val="none" w:sz="0" w:space="0" w:color="auto"/>
            <w:bottom w:val="none" w:sz="0" w:space="0" w:color="auto"/>
            <w:right w:val="none" w:sz="0" w:space="0" w:color="auto"/>
          </w:divBdr>
        </w:div>
        <w:div w:id="1876694654">
          <w:marLeft w:val="0"/>
          <w:marRight w:val="0"/>
          <w:marTop w:val="0"/>
          <w:marBottom w:val="0"/>
          <w:divBdr>
            <w:top w:val="none" w:sz="0" w:space="0" w:color="auto"/>
            <w:left w:val="none" w:sz="0" w:space="0" w:color="auto"/>
            <w:bottom w:val="none" w:sz="0" w:space="0" w:color="auto"/>
            <w:right w:val="none" w:sz="0" w:space="0" w:color="auto"/>
          </w:divBdr>
        </w:div>
        <w:div w:id="1846482803">
          <w:marLeft w:val="0"/>
          <w:marRight w:val="0"/>
          <w:marTop w:val="0"/>
          <w:marBottom w:val="0"/>
          <w:divBdr>
            <w:top w:val="none" w:sz="0" w:space="0" w:color="auto"/>
            <w:left w:val="none" w:sz="0" w:space="0" w:color="auto"/>
            <w:bottom w:val="none" w:sz="0" w:space="0" w:color="auto"/>
            <w:right w:val="none" w:sz="0" w:space="0" w:color="auto"/>
          </w:divBdr>
        </w:div>
        <w:div w:id="658004197">
          <w:marLeft w:val="0"/>
          <w:marRight w:val="0"/>
          <w:marTop w:val="0"/>
          <w:marBottom w:val="0"/>
          <w:divBdr>
            <w:top w:val="none" w:sz="0" w:space="0" w:color="auto"/>
            <w:left w:val="none" w:sz="0" w:space="0" w:color="auto"/>
            <w:bottom w:val="none" w:sz="0" w:space="0" w:color="auto"/>
            <w:right w:val="none" w:sz="0" w:space="0" w:color="auto"/>
          </w:divBdr>
        </w:div>
        <w:div w:id="1568564289">
          <w:marLeft w:val="0"/>
          <w:marRight w:val="0"/>
          <w:marTop w:val="0"/>
          <w:marBottom w:val="0"/>
          <w:divBdr>
            <w:top w:val="none" w:sz="0" w:space="0" w:color="auto"/>
            <w:left w:val="none" w:sz="0" w:space="0" w:color="auto"/>
            <w:bottom w:val="none" w:sz="0" w:space="0" w:color="auto"/>
            <w:right w:val="none" w:sz="0" w:space="0" w:color="auto"/>
          </w:divBdr>
        </w:div>
        <w:div w:id="758139480">
          <w:marLeft w:val="0"/>
          <w:marRight w:val="0"/>
          <w:marTop w:val="0"/>
          <w:marBottom w:val="0"/>
          <w:divBdr>
            <w:top w:val="none" w:sz="0" w:space="0" w:color="auto"/>
            <w:left w:val="none" w:sz="0" w:space="0" w:color="auto"/>
            <w:bottom w:val="none" w:sz="0" w:space="0" w:color="auto"/>
            <w:right w:val="none" w:sz="0" w:space="0" w:color="auto"/>
          </w:divBdr>
        </w:div>
        <w:div w:id="543760144">
          <w:marLeft w:val="0"/>
          <w:marRight w:val="0"/>
          <w:marTop w:val="0"/>
          <w:marBottom w:val="0"/>
          <w:divBdr>
            <w:top w:val="none" w:sz="0" w:space="0" w:color="auto"/>
            <w:left w:val="none" w:sz="0" w:space="0" w:color="auto"/>
            <w:bottom w:val="none" w:sz="0" w:space="0" w:color="auto"/>
            <w:right w:val="none" w:sz="0" w:space="0" w:color="auto"/>
          </w:divBdr>
        </w:div>
      </w:divsChild>
    </w:div>
    <w:div w:id="1328433821">
      <w:bodyDiv w:val="1"/>
      <w:marLeft w:val="0"/>
      <w:marRight w:val="0"/>
      <w:marTop w:val="0"/>
      <w:marBottom w:val="0"/>
      <w:divBdr>
        <w:top w:val="none" w:sz="0" w:space="0" w:color="auto"/>
        <w:left w:val="none" w:sz="0" w:space="0" w:color="auto"/>
        <w:bottom w:val="none" w:sz="0" w:space="0" w:color="auto"/>
        <w:right w:val="none" w:sz="0" w:space="0" w:color="auto"/>
      </w:divBdr>
    </w:div>
    <w:div w:id="1603536080">
      <w:bodyDiv w:val="1"/>
      <w:marLeft w:val="0"/>
      <w:marRight w:val="0"/>
      <w:marTop w:val="0"/>
      <w:marBottom w:val="0"/>
      <w:divBdr>
        <w:top w:val="none" w:sz="0" w:space="0" w:color="auto"/>
        <w:left w:val="none" w:sz="0" w:space="0" w:color="auto"/>
        <w:bottom w:val="none" w:sz="0" w:space="0" w:color="auto"/>
        <w:right w:val="none" w:sz="0" w:space="0" w:color="auto"/>
      </w:divBdr>
    </w:div>
    <w:div w:id="193023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christin.handrek@b-tu.d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089300A26FF6C408B8F359BA7F6F4CA" ma:contentTypeVersion="1" ma:contentTypeDescription="Crear nuevo documento." ma:contentTypeScope="" ma:versionID="580b8c4ff6e72287976dc19170bc84b8">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F182E5-A0FD-4C39-ABAC-9D0BF71B2E71}"/>
</file>

<file path=customXml/itemProps2.xml><?xml version="1.0" encoding="utf-8"?>
<ds:datastoreItem xmlns:ds="http://schemas.openxmlformats.org/officeDocument/2006/customXml" ds:itemID="{FEDCBC32-293B-46A9-B2FE-F4F35CB80F7A}"/>
</file>

<file path=customXml/itemProps3.xml><?xml version="1.0" encoding="utf-8"?>
<ds:datastoreItem xmlns:ds="http://schemas.openxmlformats.org/officeDocument/2006/customXml" ds:itemID="{25CB4506-084F-4294-A78B-D87EC6E43E5C}"/>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2293</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BTU Cottbus</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 Harder</dc:creator>
  <cp:lastModifiedBy>Handrek, Christin</cp:lastModifiedBy>
  <cp:revision>2</cp:revision>
  <dcterms:created xsi:type="dcterms:W3CDTF">2023-08-25T07:46:00Z</dcterms:created>
  <dcterms:modified xsi:type="dcterms:W3CDTF">2023-08-25T07:46:00Z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0x0101009089300A26FF6C408B8F359BA7F6F4CA</vt:lpwstr>
  </property>
</Properties>
</file>