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58263" wp14:editId="6187F903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BE7C74" w:rsidRPr="008600FC" w:rsidRDefault="00BE7C74" w:rsidP="00BE7C74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(Máster Universitario en Ingeniería de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Telecomunicación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5826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7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</w:p>
                    <w:p w:rsidR="00BE7C74" w:rsidRPr="008600FC" w:rsidRDefault="00BE7C74" w:rsidP="00BE7C74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(Máster Universitario en Ingeniería de 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Telecomunicación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868DB41" wp14:editId="29B02D6C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66CB55C8" wp14:editId="21A6D9C9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FDBEBA" wp14:editId="598A9CB7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74" w:rsidRDefault="00BE7C74" w:rsidP="00BE7C7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EBA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BE7C74" w:rsidRDefault="00BE7C74" w:rsidP="00BE7C7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BE7C74" w:rsidRPr="008600FC" w:rsidTr="00E70F47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BE7C74" w:rsidRPr="008600FC" w:rsidTr="00E70F47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7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BE7C74" w:rsidRPr="008600FC" w:rsidTr="00E70F47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7C74" w:rsidRPr="008600FC" w:rsidTr="00E70F47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BE7C74" w:rsidRPr="008600FC" w:rsidTr="00E70F47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BE7C74" w:rsidRPr="008600FC" w:rsidTr="00E70F47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BE7C74" w:rsidRPr="008600FC" w:rsidTr="00E70F47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BE7C74" w:rsidRPr="008600FC" w:rsidRDefault="00BE7C74" w:rsidP="00E70F4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BE7C74" w:rsidRPr="008600FC" w:rsidRDefault="00BE7C74" w:rsidP="00BE7C74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BE7C74" w:rsidRPr="008600FC" w:rsidRDefault="00BE7C74" w:rsidP="00BE7C74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BE7C74" w:rsidRPr="008600FC" w:rsidRDefault="00BE7C74" w:rsidP="00BE7C74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BE7C74" w:rsidRPr="008600FC" w:rsidRDefault="00BE7C74" w:rsidP="00BE7C74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  <w:bookmarkStart w:id="9" w:name="_GoBack"/>
      <w:bookmarkEnd w:id="9"/>
    </w:p>
    <w:sectPr w:rsidR="00BE7C74" w:rsidRPr="008600FC" w:rsidSect="0064511B">
      <w:headerReference w:type="default" r:id="rId6"/>
      <w:footerReference w:type="default" r:id="rId7"/>
      <w:pgSz w:w="11906" w:h="16838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BE7C74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CFFA0" wp14:editId="18178E6B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99B8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</w:t>
    </w:r>
    <w:r w:rsidRPr="0064511B">
      <w:rPr>
        <w:rFonts w:ascii="Arial" w:hAnsi="Arial" w:cs="Arial"/>
        <w:sz w:val="14"/>
      </w:rPr>
      <w:t>9005 Santander (Cantabria)</w:t>
    </w:r>
  </w:p>
  <w:p w:rsidR="00540D06" w:rsidRPr="0064511B" w:rsidRDefault="00BE7C74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BE7C74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BE7C7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4"/>
    <w:rsid w:val="00361632"/>
    <w:rsid w:val="00B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1962-A66F-4E72-AB79-AF84AA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C74"/>
  </w:style>
  <w:style w:type="paragraph" w:styleId="Piedepgina">
    <w:name w:val="footer"/>
    <w:basedOn w:val="Normal"/>
    <w:link w:val="PiedepginaCar"/>
    <w:uiPriority w:val="99"/>
    <w:unhideWhenUsed/>
    <w:rsid w:val="00BE7C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C74"/>
  </w:style>
  <w:style w:type="character" w:styleId="Hipervnculo">
    <w:name w:val="Hyperlink"/>
    <w:semiHidden/>
    <w:rsid w:val="00BE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D7D0E-5027-4B4C-A806-D11A7764134F}"/>
</file>

<file path=customXml/itemProps2.xml><?xml version="1.0" encoding="utf-8"?>
<ds:datastoreItem xmlns:ds="http://schemas.openxmlformats.org/officeDocument/2006/customXml" ds:itemID="{61C76543-8270-4DDF-A71B-85A03129C32B}"/>
</file>

<file path=customXml/itemProps3.xml><?xml version="1.0" encoding="utf-8"?>
<ds:datastoreItem xmlns:ds="http://schemas.openxmlformats.org/officeDocument/2006/customXml" ds:itemID="{0C7B934D-511D-4255-87F1-E033B9B25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1</cp:revision>
  <dcterms:created xsi:type="dcterms:W3CDTF">2017-03-21T10:31:00Z</dcterms:created>
  <dcterms:modified xsi:type="dcterms:W3CDTF">2017-03-21T10:34:00Z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