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86" w:rsidRDefault="009F30A7" w:rsidP="0070198B">
      <w:pPr>
        <w:pStyle w:val="Encabezado"/>
        <w:tabs>
          <w:tab w:val="clear" w:pos="4252"/>
          <w:tab w:val="clear" w:pos="8504"/>
          <w:tab w:val="right" w:pos="9974"/>
        </w:tabs>
        <w:jc w:val="center"/>
        <w:rPr>
          <w:lang w:val="es-ES"/>
        </w:rPr>
      </w:pPr>
      <w:r>
        <w:rPr>
          <w:noProof/>
          <w:lang w:val="es-ES"/>
        </w:rPr>
        <w:pict>
          <v:rect id="_x0000_s1043" style="position:absolute;left:0;text-align:left;margin-left:476.7pt;margin-top:4.3pt;width:56.95pt;height:20.9pt;z-index:3;mso-wrap-style:none" stroked="f">
            <v:textbox style="mso-next-textbox:#_x0000_s1043">
              <w:txbxContent>
                <w:p w:rsidR="0062375A" w:rsidRPr="00212086" w:rsidRDefault="0062375A" w:rsidP="0062375A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>ESPAÑOL</w:t>
                  </w:r>
                </w:p>
              </w:txbxContent>
            </v:textbox>
          </v:rect>
        </w:pict>
      </w:r>
      <w:r w:rsidR="0070198B" w:rsidRPr="0070198B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5pt;height:56.95pt">
            <v:imagedata r:id="rId7" o:title="ecocampusesloganim"/>
          </v:shape>
        </w:pict>
      </w:r>
    </w:p>
    <w:p w:rsidR="00A86CF3" w:rsidRPr="00A86CF3" w:rsidRDefault="00A86CF3" w:rsidP="00A86CF3">
      <w:pPr>
        <w:rPr>
          <w:lang w:val="es-ES"/>
        </w:rPr>
      </w:pPr>
    </w:p>
    <w:p w:rsidR="00713908" w:rsidRPr="001F32B7" w:rsidRDefault="00212086" w:rsidP="0062375A">
      <w:pPr>
        <w:pStyle w:val="Ttulo5"/>
        <w:spacing w:line="276" w:lineRule="auto"/>
        <w:ind w:left="0"/>
        <w:jc w:val="center"/>
        <w:rPr>
          <w:szCs w:val="28"/>
        </w:rPr>
      </w:pPr>
      <w:r>
        <w:rPr>
          <w:szCs w:val="28"/>
        </w:rPr>
        <w:t>C</w:t>
      </w:r>
      <w:r w:rsidR="008A6F2D" w:rsidRPr="001F32B7">
        <w:rPr>
          <w:szCs w:val="28"/>
        </w:rPr>
        <w:t>uestionario</w:t>
      </w:r>
      <w:r w:rsidR="00C0586E" w:rsidRPr="001F32B7">
        <w:rPr>
          <w:szCs w:val="28"/>
        </w:rPr>
        <w:t xml:space="preserve"> de S</w:t>
      </w:r>
      <w:r w:rsidR="0005256B" w:rsidRPr="001F32B7">
        <w:rPr>
          <w:szCs w:val="28"/>
        </w:rPr>
        <w:t>atisfacción</w:t>
      </w:r>
    </w:p>
    <w:p w:rsidR="00F47687" w:rsidRPr="001F32B7" w:rsidRDefault="00A86CF3" w:rsidP="0062375A">
      <w:pPr>
        <w:pStyle w:val="Ttulo5"/>
        <w:spacing w:line="276" w:lineRule="auto"/>
        <w:ind w:left="0"/>
        <w:jc w:val="center"/>
        <w:rPr>
          <w:sz w:val="22"/>
        </w:rPr>
      </w:pPr>
      <w:r>
        <w:rPr>
          <w:i/>
          <w:szCs w:val="28"/>
        </w:rPr>
        <w:t>[Nombre del Evento o Congreso]</w:t>
      </w:r>
    </w:p>
    <w:p w:rsidR="0005256B" w:rsidRDefault="0005256B" w:rsidP="008A6F2D">
      <w:pPr>
        <w:ind w:right="-91"/>
        <w:jc w:val="both"/>
        <w:rPr>
          <w:rFonts w:ascii="Arial" w:hAnsi="Arial" w:cs="Arial"/>
          <w:b/>
          <w:noProof/>
          <w:szCs w:val="24"/>
        </w:rPr>
      </w:pPr>
    </w:p>
    <w:p w:rsidR="003E0BAB" w:rsidRPr="00870332" w:rsidRDefault="005A23BB" w:rsidP="00E7503B">
      <w:pPr>
        <w:pStyle w:val="Ttulo2"/>
        <w:spacing w:line="276" w:lineRule="auto"/>
        <w:ind w:left="-142" w:right="-91"/>
        <w:jc w:val="both"/>
        <w:rPr>
          <w:color w:val="215868"/>
          <w:sz w:val="18"/>
          <w:szCs w:val="18"/>
        </w:rPr>
      </w:pPr>
      <w:r w:rsidRPr="005A23BB">
        <w:rPr>
          <w:color w:val="auto"/>
          <w:sz w:val="18"/>
          <w:szCs w:val="18"/>
        </w:rPr>
        <w:t xml:space="preserve">Su opinión es importante para </w:t>
      </w:r>
      <w:r>
        <w:rPr>
          <w:color w:val="auto"/>
          <w:sz w:val="18"/>
          <w:szCs w:val="18"/>
        </w:rPr>
        <w:t xml:space="preserve">tratar de mejorar </w:t>
      </w:r>
      <w:r w:rsidRPr="005A23BB">
        <w:rPr>
          <w:color w:val="auto"/>
          <w:sz w:val="18"/>
          <w:szCs w:val="18"/>
        </w:rPr>
        <w:t xml:space="preserve">nuestro </w:t>
      </w:r>
      <w:r>
        <w:rPr>
          <w:color w:val="auto"/>
          <w:sz w:val="18"/>
          <w:szCs w:val="18"/>
        </w:rPr>
        <w:t>desempeño.</w:t>
      </w:r>
      <w:r w:rsidRPr="005A23BB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La</w:t>
      </w:r>
      <w:r w:rsidRPr="005A23BB">
        <w:rPr>
          <w:color w:val="auto"/>
          <w:sz w:val="18"/>
          <w:szCs w:val="18"/>
        </w:rPr>
        <w:t xml:space="preserve"> información </w:t>
      </w:r>
      <w:r>
        <w:rPr>
          <w:color w:val="auto"/>
          <w:sz w:val="18"/>
          <w:szCs w:val="18"/>
        </w:rPr>
        <w:t xml:space="preserve">aquí recopilada </w:t>
      </w:r>
      <w:r w:rsidRPr="005A23BB">
        <w:rPr>
          <w:color w:val="auto"/>
          <w:sz w:val="18"/>
          <w:szCs w:val="18"/>
        </w:rPr>
        <w:t>nos r</w:t>
      </w:r>
      <w:r>
        <w:rPr>
          <w:color w:val="auto"/>
          <w:sz w:val="18"/>
          <w:szCs w:val="18"/>
        </w:rPr>
        <w:t>esultará muy útil para conocer su</w:t>
      </w:r>
      <w:r w:rsidRPr="005A23BB">
        <w:rPr>
          <w:color w:val="auto"/>
          <w:sz w:val="18"/>
          <w:szCs w:val="18"/>
        </w:rPr>
        <w:t xml:space="preserve">s </w:t>
      </w:r>
      <w:r>
        <w:rPr>
          <w:color w:val="auto"/>
          <w:sz w:val="18"/>
          <w:szCs w:val="18"/>
        </w:rPr>
        <w:t>valoraciones</w:t>
      </w:r>
      <w:r w:rsidRPr="005A23BB">
        <w:rPr>
          <w:color w:val="auto"/>
          <w:sz w:val="18"/>
          <w:szCs w:val="18"/>
        </w:rPr>
        <w:t xml:space="preserve"> y sugerencias.</w:t>
      </w:r>
      <w:r>
        <w:rPr>
          <w:color w:val="auto"/>
          <w:sz w:val="18"/>
          <w:szCs w:val="18"/>
        </w:rPr>
        <w:t xml:space="preserve"> </w:t>
      </w:r>
      <w:r w:rsidRPr="005A23BB">
        <w:rPr>
          <w:color w:val="auto"/>
          <w:sz w:val="18"/>
          <w:szCs w:val="18"/>
        </w:rPr>
        <w:t>Por</w:t>
      </w:r>
      <w:r w:rsidR="0005256B" w:rsidRPr="005A23BB">
        <w:rPr>
          <w:color w:val="auto"/>
          <w:sz w:val="18"/>
          <w:szCs w:val="18"/>
        </w:rPr>
        <w:t xml:space="preserve"> favor</w:t>
      </w:r>
      <w:r>
        <w:rPr>
          <w:color w:val="auto"/>
          <w:sz w:val="18"/>
          <w:szCs w:val="18"/>
        </w:rPr>
        <w:t>,</w:t>
      </w:r>
      <w:r w:rsidR="0005256B" w:rsidRPr="005A23BB">
        <w:rPr>
          <w:color w:val="auto"/>
          <w:sz w:val="18"/>
          <w:szCs w:val="18"/>
        </w:rPr>
        <w:t xml:space="preserve"> califique su grado de satisfacción en los siguientes puntos, teniendo</w:t>
      </w:r>
      <w:r w:rsidR="0005256B" w:rsidRPr="005D1CC2">
        <w:rPr>
          <w:b w:val="0"/>
          <w:sz w:val="18"/>
          <w:szCs w:val="18"/>
        </w:rPr>
        <w:t xml:space="preserve"> </w:t>
      </w:r>
      <w:r w:rsidR="0005256B" w:rsidRPr="005A23BB">
        <w:rPr>
          <w:color w:val="auto"/>
          <w:sz w:val="18"/>
          <w:szCs w:val="18"/>
        </w:rPr>
        <w:t>en cuenta qu</w:t>
      </w:r>
      <w:r>
        <w:rPr>
          <w:color w:val="auto"/>
          <w:sz w:val="18"/>
          <w:szCs w:val="18"/>
        </w:rPr>
        <w:t xml:space="preserve">e </w:t>
      </w:r>
      <w:r w:rsidR="00AD03A1">
        <w:rPr>
          <w:color w:val="auto"/>
          <w:sz w:val="18"/>
          <w:szCs w:val="18"/>
        </w:rPr>
        <w:t xml:space="preserve">el </w:t>
      </w:r>
      <w:r w:rsidR="00AD03A1" w:rsidRPr="00AD03A1">
        <w:rPr>
          <w:color w:val="auto"/>
          <w:sz w:val="18"/>
          <w:szCs w:val="18"/>
          <w:u w:val="single"/>
        </w:rPr>
        <w:t xml:space="preserve">1 implica </w:t>
      </w:r>
      <w:r w:rsidR="00D37DAC">
        <w:rPr>
          <w:color w:val="auto"/>
          <w:sz w:val="18"/>
          <w:szCs w:val="18"/>
          <w:u w:val="single"/>
        </w:rPr>
        <w:t xml:space="preserve">el </w:t>
      </w:r>
      <w:r w:rsidR="00D37DAC" w:rsidRPr="00AD03A1">
        <w:rPr>
          <w:color w:val="auto"/>
          <w:sz w:val="18"/>
          <w:szCs w:val="18"/>
          <w:u w:val="single"/>
        </w:rPr>
        <w:t xml:space="preserve">mínimo </w:t>
      </w:r>
      <w:r w:rsidR="00AD03A1" w:rsidRPr="00AD03A1">
        <w:rPr>
          <w:color w:val="auto"/>
          <w:sz w:val="18"/>
          <w:szCs w:val="18"/>
          <w:u w:val="single"/>
        </w:rPr>
        <w:t xml:space="preserve">grado de satisfacción </w:t>
      </w:r>
      <w:r w:rsidRPr="00AD03A1">
        <w:rPr>
          <w:color w:val="auto"/>
          <w:sz w:val="18"/>
          <w:szCs w:val="18"/>
          <w:u w:val="single"/>
        </w:rPr>
        <w:t>y 5</w:t>
      </w:r>
      <w:r w:rsidR="0005256B" w:rsidRPr="00AD03A1">
        <w:rPr>
          <w:color w:val="auto"/>
          <w:sz w:val="18"/>
          <w:szCs w:val="18"/>
          <w:u w:val="single"/>
        </w:rPr>
        <w:t xml:space="preserve"> </w:t>
      </w:r>
      <w:r w:rsidR="00D37DAC">
        <w:rPr>
          <w:color w:val="auto"/>
          <w:sz w:val="18"/>
          <w:szCs w:val="18"/>
          <w:u w:val="single"/>
        </w:rPr>
        <w:t xml:space="preserve">el </w:t>
      </w:r>
      <w:r w:rsidR="0005256B" w:rsidRPr="00AD03A1">
        <w:rPr>
          <w:color w:val="auto"/>
          <w:sz w:val="18"/>
          <w:szCs w:val="18"/>
          <w:u w:val="single"/>
        </w:rPr>
        <w:t>máxim</w:t>
      </w:r>
      <w:r w:rsidR="00AD03A1" w:rsidRPr="00AD03A1">
        <w:rPr>
          <w:color w:val="auto"/>
          <w:sz w:val="18"/>
          <w:szCs w:val="18"/>
          <w:u w:val="single"/>
        </w:rPr>
        <w:t>o</w:t>
      </w:r>
      <w:r w:rsidR="00E7503B">
        <w:rPr>
          <w:color w:val="auto"/>
          <w:sz w:val="18"/>
          <w:szCs w:val="18"/>
          <w:u w:val="single"/>
        </w:rPr>
        <w:t xml:space="preserve"> (maque con una X)</w:t>
      </w:r>
      <w:r w:rsidR="00C07DB5">
        <w:rPr>
          <w:color w:val="auto"/>
          <w:sz w:val="18"/>
          <w:szCs w:val="18"/>
        </w:rPr>
        <w:t xml:space="preserve"> </w:t>
      </w:r>
      <w:r w:rsidR="00C07DB5" w:rsidRPr="00870332">
        <w:rPr>
          <w:color w:val="215868"/>
          <w:sz w:val="18"/>
          <w:szCs w:val="18"/>
        </w:rPr>
        <w:t>¡MUCHAS GRACIAS!</w:t>
      </w:r>
    </w:p>
    <w:p w:rsidR="00A86CF3" w:rsidRPr="00A86CF3" w:rsidRDefault="00A86CF3" w:rsidP="00A86CF3">
      <w:pPr>
        <w:rPr>
          <w:lang w:val="es-ES"/>
        </w:rPr>
      </w:pPr>
    </w:p>
    <w:p w:rsidR="0005256B" w:rsidRPr="001847FD" w:rsidRDefault="009F30A7">
      <w:pPr>
        <w:pStyle w:val="Textoindependiente"/>
        <w:ind w:left="-567" w:right="333"/>
        <w:jc w:val="center"/>
        <w:rPr>
          <w:rFonts w:ascii="Arial" w:hAnsi="Arial" w:cs="Arial"/>
          <w:sz w:val="18"/>
          <w:szCs w:val="18"/>
          <w:lang w:val="en-US"/>
        </w:rPr>
      </w:pPr>
      <w:r w:rsidRPr="009F30A7">
        <w:rPr>
          <w:rFonts w:ascii="Arial" w:hAnsi="Arial" w:cs="Arial"/>
          <w:b/>
          <w:noProof/>
          <w:szCs w:val="24"/>
        </w:rPr>
        <w:pict>
          <v:roundrect id="_x0000_s1033" style="position:absolute;left:0;text-align:left;margin-left:-3.65pt;margin-top:6.25pt;width:538.15pt;height:556.7pt;z-index:1" arcsize="1326f">
            <v:textbox style="mso-next-textbox:#_x0000_s1033">
              <w:txbxContent>
                <w:tbl>
                  <w:tblPr>
                    <w:tblW w:w="104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8402"/>
                    <w:gridCol w:w="283"/>
                    <w:gridCol w:w="284"/>
                    <w:gridCol w:w="283"/>
                    <w:gridCol w:w="284"/>
                    <w:gridCol w:w="283"/>
                    <w:gridCol w:w="621"/>
                  </w:tblGrid>
                  <w:tr w:rsidR="007646EC" w:rsidTr="007646EC">
                    <w:trPr>
                      <w:trHeight w:val="386"/>
                    </w:trPr>
                    <w:tc>
                      <w:tcPr>
                        <w:tcW w:w="8402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pStyle w:val="Ttulo4"/>
                          <w:numPr>
                            <w:ilvl w:val="0"/>
                            <w:numId w:val="6"/>
                          </w:numPr>
                          <w:ind w:left="677"/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  <w:t>INFORMACIÓN GENERAL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621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>No aplica</w:t>
                        </w:r>
                      </w:p>
                    </w:tc>
                  </w:tr>
                  <w:tr w:rsidR="007646EC" w:rsidTr="007646EC">
                    <w:trPr>
                      <w:trHeight w:val="14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Organización y planificación general del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 Evento /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 Congreso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4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Difusión del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Evento / Congreso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:rsidTr="00A86CF3">
                    <w:trPr>
                      <w:trHeight w:val="14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Utilidad del sitio web del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Evento / Congreso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:rsidTr="00A86CF3">
                    <w:trPr>
                      <w:trHeight w:val="19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Facilidad para la realización de trámites administrativos: inscripción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:rsidTr="00A86CF3">
                    <w:trPr>
                      <w:trHeight w:val="19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Facilidad para la realización de trámites administrativos: envío de comunicaciones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:rsidTr="00A86CF3">
                    <w:trPr>
                      <w:trHeight w:val="19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Proceso de aceptación de comunicaciones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Agilidad en el proceso de acreditación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Atención del personal organizador del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Evento / Congreso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A86CF3" w:rsidRPr="00870332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pStyle w:val="Ttulo4"/>
                          <w:numPr>
                            <w:ilvl w:val="0"/>
                            <w:numId w:val="6"/>
                          </w:numPr>
                          <w:tabs>
                            <w:tab w:val="num" w:pos="677"/>
                          </w:tabs>
                          <w:jc w:val="left"/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 xml:space="preserve">LOGISTICA 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621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>No aplica</w:t>
                        </w: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Facilidad de desplazamiento hasta la sede del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Evento / Congreso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4" w:space="0" w:color="A6A6A6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Aparcamiento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4" w:space="0" w:color="A6A6A6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4" w:space="0" w:color="A6A6A6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Calidad y comodidad de las instalaciones de la sede (equipamiento, mobiliario, iluminación, etc.)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Utilidad de los materiales entregados para el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Evento / Congreso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Calidad de las bebidas y alimentos ofrecidos durante el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Evento / Congreso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Atención a personas con necesidades específicas (accesibilidad, necesidades nutricionales diferentes, etc.)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67B7D" w:rsidRDefault="007646EC" w:rsidP="00A86CF3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Interés de las actividades paralelas al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Evento / Congreso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(stands informativos, entrega de premios, etc.)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pStyle w:val="Ttulo4"/>
                          <w:numPr>
                            <w:ilvl w:val="0"/>
                            <w:numId w:val="6"/>
                          </w:numPr>
                          <w:tabs>
                            <w:tab w:val="num" w:pos="677"/>
                          </w:tabs>
                          <w:jc w:val="left"/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>PROGRAMACIÓN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>No aplica</w:t>
                        </w: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Pertinencia de las conferencias organizadas (inauguración, clausura y sesiones plenarias)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Pertinencia de las áreas temáticas establecidas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Distribución de las mesas de presentación de ponencias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AD03A1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Grado de interés de las ponencias expuestas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AD03A1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Innovación en los temas presentados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Calidad en la moderación de las mesas (control de tiempos, turnos de palabra, etc.)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AD03A1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Cumplimiento de la programación establecida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A86CF3" w:rsidRPr="00870332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pStyle w:val="Ttulo4"/>
                          <w:numPr>
                            <w:ilvl w:val="0"/>
                            <w:numId w:val="6"/>
                          </w:numPr>
                          <w:tabs>
                            <w:tab w:val="num" w:pos="677"/>
                          </w:tabs>
                          <w:jc w:val="left"/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 xml:space="preserve">SOSTENIBILIDAD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>No aplica</w:t>
                        </w: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Pertinencia del Plan de Sostenibilidad establecido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4E2F0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Claridad de las indicaciones ofrecidas para el cumplimiento del Plan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Percepción del cumplimiento de los objetivos y líneas de acción planteados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A86CF3" w:rsidRPr="00870332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pStyle w:val="Ttulo4"/>
                          <w:numPr>
                            <w:ilvl w:val="0"/>
                            <w:numId w:val="6"/>
                          </w:numPr>
                          <w:tabs>
                            <w:tab w:val="num" w:pos="677"/>
                          </w:tabs>
                          <w:jc w:val="left"/>
                          <w:rPr>
                            <w:rFonts w:ascii="Arial" w:hAnsi="Arial" w:cs="Arial"/>
                            <w:b w:val="0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>VALORACIÓN GENERAL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>No aplica</w:t>
                        </w:r>
                      </w:p>
                    </w:tc>
                  </w:tr>
                  <w:tr w:rsidR="007646EC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5C511E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Grado de s</w:t>
                        </w:r>
                        <w:r w:rsidRPr="005C511E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atisfacción general con el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Evento / Congreso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A86CF3" w:rsidRPr="00870332" w:rsidTr="007646EC">
                    <w:trPr>
                      <w:trHeight w:val="253"/>
                    </w:trPr>
                    <w:tc>
                      <w:tcPr>
                        <w:tcW w:w="10440" w:type="dxa"/>
                        <w:gridSpan w:val="7"/>
                        <w:vAlign w:val="center"/>
                      </w:tcPr>
                      <w:p w:rsidR="007646EC" w:rsidRPr="00870332" w:rsidRDefault="007646EC" w:rsidP="00720C38">
                        <w:pPr>
                          <w:spacing w:before="12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COMENTARIOS Y SUGERENCIAS</w:t>
                        </w:r>
                        <w:r w:rsidRPr="00870332">
                          <w:rPr>
                            <w:rFonts w:ascii="Arial" w:hAnsi="Arial" w:cs="Arial"/>
                            <w:b/>
                            <w:bCs/>
                            <w:color w:val="215868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7646EC" w:rsidRDefault="007646EC"/>
                <w:p w:rsidR="00A86CF3" w:rsidRDefault="00A86CF3"/>
              </w:txbxContent>
            </v:textbox>
          </v:roundrect>
        </w:pict>
      </w:r>
      <w:r w:rsidR="0005256B" w:rsidRPr="001847FD">
        <w:rPr>
          <w:rFonts w:ascii="Arial" w:hAnsi="Arial" w:cs="Arial"/>
          <w:sz w:val="18"/>
          <w:szCs w:val="18"/>
          <w:lang w:val="en-US"/>
        </w:rPr>
        <w:t>.</w:t>
      </w:r>
    </w:p>
    <w:p w:rsidR="0005256B" w:rsidRPr="001847FD" w:rsidRDefault="0005256B">
      <w:pPr>
        <w:ind w:left="-567" w:right="-941"/>
        <w:jc w:val="right"/>
        <w:rPr>
          <w:rFonts w:ascii="Arial" w:hAnsi="Arial" w:cs="Arial"/>
          <w:b/>
          <w:noProof/>
          <w:szCs w:val="24"/>
          <w:lang w:val="en-US"/>
        </w:rPr>
      </w:pPr>
    </w:p>
    <w:p w:rsidR="0005256B" w:rsidRPr="001847FD" w:rsidRDefault="0005256B">
      <w:pPr>
        <w:ind w:left="-567" w:right="-941"/>
        <w:jc w:val="right"/>
        <w:rPr>
          <w:rFonts w:ascii="Arial" w:hAnsi="Arial" w:cs="Arial"/>
          <w:b/>
          <w:noProof/>
          <w:szCs w:val="24"/>
          <w:lang w:val="en-US"/>
        </w:rPr>
      </w:pPr>
    </w:p>
    <w:p w:rsidR="0005256B" w:rsidRPr="001847FD" w:rsidRDefault="0005256B">
      <w:pPr>
        <w:ind w:left="-360" w:right="-941"/>
        <w:jc w:val="right"/>
        <w:rPr>
          <w:rFonts w:ascii="Arial" w:hAnsi="Arial" w:cs="Arial"/>
          <w:b/>
          <w:noProof/>
          <w:szCs w:val="24"/>
          <w:lang w:val="en-US"/>
        </w:rPr>
      </w:pPr>
    </w:p>
    <w:p w:rsidR="0005256B" w:rsidRPr="001847FD" w:rsidRDefault="0005256B">
      <w:pPr>
        <w:ind w:left="-567" w:right="-941"/>
        <w:jc w:val="right"/>
        <w:rPr>
          <w:rFonts w:ascii="Arial" w:hAnsi="Arial" w:cs="Arial"/>
          <w:b/>
          <w:noProof/>
          <w:szCs w:val="24"/>
          <w:lang w:val="en-US"/>
        </w:rPr>
      </w:pPr>
    </w:p>
    <w:p w:rsidR="0005256B" w:rsidRPr="001847FD" w:rsidRDefault="0005256B">
      <w:pPr>
        <w:ind w:right="-106" w:hanging="360"/>
        <w:rPr>
          <w:rFonts w:ascii="Arial" w:hAnsi="Arial" w:cs="Arial"/>
          <w:b/>
          <w:noProof/>
          <w:szCs w:val="24"/>
          <w:lang w:val="en-US"/>
        </w:rPr>
      </w:pPr>
    </w:p>
    <w:p w:rsidR="0005256B" w:rsidRPr="001847FD" w:rsidRDefault="0005256B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F32B7" w:rsidRPr="001847FD" w:rsidRDefault="001F32B7">
      <w:pPr>
        <w:ind w:right="-941"/>
        <w:rPr>
          <w:szCs w:val="16"/>
          <w:lang w:val="en-US"/>
        </w:rPr>
      </w:pPr>
    </w:p>
    <w:p w:rsidR="001847FD" w:rsidRDefault="001847FD" w:rsidP="007646EC">
      <w:pPr>
        <w:pStyle w:val="Ttulo5"/>
        <w:ind w:left="0"/>
        <w:jc w:val="center"/>
        <w:rPr>
          <w:szCs w:val="28"/>
          <w:lang w:val="en-US"/>
        </w:rPr>
      </w:pPr>
    </w:p>
    <w:p w:rsidR="001847FD" w:rsidRPr="001847FD" w:rsidRDefault="001847FD" w:rsidP="001847FD">
      <w:pPr>
        <w:rPr>
          <w:lang w:val="en-US"/>
        </w:rPr>
      </w:pPr>
    </w:p>
    <w:p w:rsidR="0062375A" w:rsidRDefault="0062375A" w:rsidP="0062375A">
      <w:pPr>
        <w:pStyle w:val="Encabezado"/>
        <w:tabs>
          <w:tab w:val="clear" w:pos="4252"/>
          <w:tab w:val="clear" w:pos="8504"/>
          <w:tab w:val="right" w:pos="9974"/>
        </w:tabs>
        <w:jc w:val="center"/>
        <w:rPr>
          <w:noProof/>
          <w:lang w:val="es-ES"/>
        </w:rPr>
      </w:pPr>
    </w:p>
    <w:p w:rsidR="00A86CF3" w:rsidRDefault="00A86CF3" w:rsidP="0062375A">
      <w:pPr>
        <w:pStyle w:val="Encabezado"/>
        <w:tabs>
          <w:tab w:val="clear" w:pos="4252"/>
          <w:tab w:val="clear" w:pos="8504"/>
          <w:tab w:val="right" w:pos="9974"/>
        </w:tabs>
        <w:jc w:val="center"/>
        <w:rPr>
          <w:noProof/>
          <w:lang w:val="es-ES"/>
        </w:rPr>
      </w:pPr>
    </w:p>
    <w:p w:rsidR="00A86CF3" w:rsidRDefault="00A86CF3" w:rsidP="0062375A">
      <w:pPr>
        <w:pStyle w:val="Encabezado"/>
        <w:tabs>
          <w:tab w:val="clear" w:pos="4252"/>
          <w:tab w:val="clear" w:pos="8504"/>
          <w:tab w:val="right" w:pos="9974"/>
        </w:tabs>
        <w:jc w:val="center"/>
        <w:rPr>
          <w:noProof/>
          <w:lang w:val="es-ES"/>
        </w:rPr>
      </w:pPr>
    </w:p>
    <w:p w:rsidR="00A86CF3" w:rsidRDefault="00A86CF3" w:rsidP="0062375A">
      <w:pPr>
        <w:pStyle w:val="Encabezado"/>
        <w:tabs>
          <w:tab w:val="clear" w:pos="4252"/>
          <w:tab w:val="clear" w:pos="8504"/>
          <w:tab w:val="right" w:pos="9974"/>
        </w:tabs>
        <w:jc w:val="center"/>
        <w:rPr>
          <w:noProof/>
          <w:lang w:val="es-ES"/>
        </w:rPr>
      </w:pPr>
    </w:p>
    <w:p w:rsidR="00A86CF3" w:rsidRDefault="00A86CF3" w:rsidP="0062375A">
      <w:pPr>
        <w:pStyle w:val="Encabezado"/>
        <w:tabs>
          <w:tab w:val="clear" w:pos="4252"/>
          <w:tab w:val="clear" w:pos="8504"/>
          <w:tab w:val="right" w:pos="9974"/>
        </w:tabs>
        <w:jc w:val="center"/>
        <w:rPr>
          <w:noProof/>
          <w:lang w:val="es-ES"/>
        </w:rPr>
      </w:pPr>
    </w:p>
    <w:p w:rsidR="00A86CF3" w:rsidRDefault="00A86CF3" w:rsidP="0062375A">
      <w:pPr>
        <w:pStyle w:val="Encabezado"/>
        <w:tabs>
          <w:tab w:val="clear" w:pos="4252"/>
          <w:tab w:val="clear" w:pos="8504"/>
          <w:tab w:val="right" w:pos="9974"/>
        </w:tabs>
        <w:jc w:val="center"/>
        <w:rPr>
          <w:noProof/>
          <w:lang w:val="es-ES"/>
        </w:rPr>
      </w:pPr>
    </w:p>
    <w:p w:rsidR="00A86CF3" w:rsidRDefault="00A86CF3" w:rsidP="0062375A">
      <w:pPr>
        <w:pStyle w:val="Encabezado"/>
        <w:tabs>
          <w:tab w:val="clear" w:pos="4252"/>
          <w:tab w:val="clear" w:pos="8504"/>
          <w:tab w:val="right" w:pos="9974"/>
        </w:tabs>
        <w:jc w:val="center"/>
      </w:pPr>
    </w:p>
    <w:p w:rsidR="00A86CF3" w:rsidRDefault="00A86CF3" w:rsidP="0062375A">
      <w:pPr>
        <w:pStyle w:val="Encabezado"/>
        <w:jc w:val="center"/>
        <w:rPr>
          <w:rFonts w:ascii="Arial" w:hAnsi="Arial" w:cs="Arial"/>
          <w:b/>
          <w:color w:val="F47F00"/>
          <w:spacing w:val="20"/>
          <w:sz w:val="22"/>
          <w:szCs w:val="22"/>
        </w:rPr>
      </w:pPr>
      <w:r>
        <w:rPr>
          <w:rFonts w:ascii="Arial" w:hAnsi="Arial" w:cs="Arial"/>
          <w:b/>
          <w:color w:val="F47F00"/>
          <w:spacing w:val="20"/>
          <w:sz w:val="22"/>
          <w:szCs w:val="22"/>
        </w:rPr>
        <w:br w:type="page"/>
      </w:r>
      <w:r w:rsidR="0070198B" w:rsidRPr="0070198B">
        <w:rPr>
          <w:rFonts w:ascii="Arial" w:hAnsi="Arial" w:cs="Arial"/>
          <w:b/>
          <w:color w:val="F47F00"/>
          <w:spacing w:val="20"/>
          <w:sz w:val="22"/>
          <w:szCs w:val="22"/>
        </w:rPr>
        <w:lastRenderedPageBreak/>
        <w:pict>
          <v:shape id="_x0000_i1026" type="#_x0000_t75" style="width:127.25pt;height:56.95pt">
            <v:imagedata r:id="rId7" o:title="ecocampusesloganim"/>
          </v:shape>
        </w:pict>
      </w:r>
    </w:p>
    <w:p w:rsidR="001847FD" w:rsidRPr="0062375A" w:rsidRDefault="009F30A7" w:rsidP="007646EC">
      <w:pPr>
        <w:pStyle w:val="Ttulo5"/>
        <w:ind w:left="0"/>
        <w:jc w:val="center"/>
        <w:rPr>
          <w:szCs w:val="28"/>
        </w:rPr>
      </w:pPr>
      <w:r w:rsidRPr="009F30A7">
        <w:rPr>
          <w:lang w:val="es-ES"/>
        </w:rPr>
        <w:pict>
          <v:rect id="_x0000_s1044" style="position:absolute;left:0;text-align:left;margin-left:483.95pt;margin-top:-56.3pt;width:53.95pt;height:21.9pt;z-index:4;mso-wrap-style:none" stroked="f">
            <v:textbox style="mso-next-textbox:#_x0000_s1044">
              <w:txbxContent>
                <w:p w:rsidR="0062375A" w:rsidRPr="001F32B7" w:rsidRDefault="0062375A" w:rsidP="0062375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F32B7">
                    <w:rPr>
                      <w:rFonts w:ascii="Arial" w:hAnsi="Arial" w:cs="Arial"/>
                      <w:sz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</w:rPr>
                    <w:t>NGLISH</w:t>
                  </w:r>
                </w:p>
              </w:txbxContent>
            </v:textbox>
          </v:rect>
        </w:pict>
      </w:r>
    </w:p>
    <w:p w:rsidR="007646EC" w:rsidRPr="00A86CF3" w:rsidRDefault="007646EC" w:rsidP="0062375A">
      <w:pPr>
        <w:pStyle w:val="Ttulo5"/>
        <w:spacing w:line="276" w:lineRule="auto"/>
        <w:ind w:left="0"/>
        <w:jc w:val="center"/>
        <w:rPr>
          <w:szCs w:val="28"/>
          <w:lang w:val="es-ES"/>
        </w:rPr>
      </w:pPr>
      <w:r w:rsidRPr="00A86CF3">
        <w:rPr>
          <w:szCs w:val="28"/>
          <w:lang w:val="es-ES"/>
        </w:rPr>
        <w:t>Satisfaction Questionnaire</w:t>
      </w:r>
    </w:p>
    <w:p w:rsidR="00A86CF3" w:rsidRPr="001F32B7" w:rsidRDefault="00A86CF3" w:rsidP="00A86CF3">
      <w:pPr>
        <w:pStyle w:val="Ttulo5"/>
        <w:spacing w:line="276" w:lineRule="auto"/>
        <w:ind w:left="0"/>
        <w:jc w:val="center"/>
        <w:rPr>
          <w:sz w:val="22"/>
        </w:rPr>
      </w:pPr>
      <w:r>
        <w:rPr>
          <w:i/>
          <w:szCs w:val="28"/>
        </w:rPr>
        <w:t>[Nombre del Evento o Congreso]</w:t>
      </w:r>
    </w:p>
    <w:p w:rsidR="007646EC" w:rsidRPr="00A86CF3" w:rsidRDefault="007646EC" w:rsidP="0062375A">
      <w:pPr>
        <w:spacing w:line="276" w:lineRule="auto"/>
        <w:ind w:right="-941"/>
        <w:rPr>
          <w:szCs w:val="16"/>
        </w:rPr>
      </w:pPr>
    </w:p>
    <w:p w:rsidR="001F32B7" w:rsidRPr="00C07DB5" w:rsidRDefault="007646EC" w:rsidP="007646EC">
      <w:pPr>
        <w:pStyle w:val="Ttulo2"/>
        <w:spacing w:line="276" w:lineRule="auto"/>
        <w:ind w:left="-142" w:right="-91"/>
        <w:jc w:val="both"/>
        <w:rPr>
          <w:color w:val="auto"/>
          <w:sz w:val="18"/>
          <w:szCs w:val="18"/>
          <w:lang w:val="en-US"/>
        </w:rPr>
      </w:pPr>
      <w:r w:rsidRPr="001847FD">
        <w:rPr>
          <w:color w:val="auto"/>
          <w:sz w:val="18"/>
          <w:szCs w:val="18"/>
          <w:lang w:val="en-US"/>
        </w:rPr>
        <w:t xml:space="preserve">Your opinion is important to improve our performance. </w:t>
      </w:r>
      <w:r w:rsidRPr="007646EC">
        <w:rPr>
          <w:color w:val="auto"/>
          <w:sz w:val="18"/>
          <w:szCs w:val="18"/>
          <w:lang w:val="en-US"/>
        </w:rPr>
        <w:t xml:space="preserve">The </w:t>
      </w:r>
      <w:r>
        <w:rPr>
          <w:color w:val="auto"/>
          <w:sz w:val="18"/>
          <w:szCs w:val="18"/>
          <w:lang w:val="en-US"/>
        </w:rPr>
        <w:t xml:space="preserve">completed </w:t>
      </w:r>
      <w:r w:rsidRPr="007646EC">
        <w:rPr>
          <w:color w:val="auto"/>
          <w:sz w:val="18"/>
          <w:szCs w:val="18"/>
          <w:lang w:val="en-US"/>
        </w:rPr>
        <w:t xml:space="preserve">information </w:t>
      </w:r>
      <w:r>
        <w:rPr>
          <w:color w:val="auto"/>
          <w:sz w:val="18"/>
          <w:szCs w:val="18"/>
          <w:lang w:val="en-US"/>
        </w:rPr>
        <w:t xml:space="preserve">below </w:t>
      </w:r>
      <w:r w:rsidRPr="007646EC">
        <w:rPr>
          <w:color w:val="auto"/>
          <w:sz w:val="18"/>
          <w:szCs w:val="18"/>
          <w:lang w:val="en-US"/>
        </w:rPr>
        <w:t>will be useful</w:t>
      </w:r>
      <w:r>
        <w:rPr>
          <w:color w:val="auto"/>
          <w:sz w:val="18"/>
          <w:szCs w:val="18"/>
          <w:lang w:val="en-US"/>
        </w:rPr>
        <w:t xml:space="preserve"> </w:t>
      </w:r>
      <w:r w:rsidRPr="007646EC">
        <w:rPr>
          <w:color w:val="auto"/>
          <w:sz w:val="18"/>
          <w:szCs w:val="18"/>
          <w:lang w:val="en-US"/>
        </w:rPr>
        <w:t xml:space="preserve">to </w:t>
      </w:r>
      <w:r>
        <w:rPr>
          <w:color w:val="auto"/>
          <w:sz w:val="18"/>
          <w:szCs w:val="18"/>
          <w:lang w:val="en-US"/>
        </w:rPr>
        <w:t xml:space="preserve">know </w:t>
      </w:r>
      <w:r w:rsidRPr="007646EC">
        <w:rPr>
          <w:color w:val="auto"/>
          <w:sz w:val="18"/>
          <w:szCs w:val="18"/>
          <w:lang w:val="en-US"/>
        </w:rPr>
        <w:t>y</w:t>
      </w:r>
      <w:r>
        <w:rPr>
          <w:color w:val="auto"/>
          <w:sz w:val="18"/>
          <w:szCs w:val="18"/>
          <w:lang w:val="en-US"/>
        </w:rPr>
        <w:t>o</w:t>
      </w:r>
      <w:r w:rsidRPr="007646EC">
        <w:rPr>
          <w:color w:val="auto"/>
          <w:sz w:val="18"/>
          <w:szCs w:val="18"/>
          <w:lang w:val="en-US"/>
        </w:rPr>
        <w:t>ur</w:t>
      </w:r>
      <w:r>
        <w:rPr>
          <w:color w:val="auto"/>
          <w:sz w:val="18"/>
          <w:szCs w:val="18"/>
          <w:lang w:val="en-US"/>
        </w:rPr>
        <w:t xml:space="preserve"> </w:t>
      </w:r>
      <w:r w:rsidRPr="007646EC">
        <w:rPr>
          <w:color w:val="auto"/>
          <w:sz w:val="18"/>
          <w:szCs w:val="18"/>
          <w:lang w:val="en-US"/>
        </w:rPr>
        <w:t>assessments and suggestions. Please rate your level of satisfaction in</w:t>
      </w:r>
      <w:r>
        <w:rPr>
          <w:color w:val="auto"/>
          <w:sz w:val="18"/>
          <w:szCs w:val="18"/>
          <w:lang w:val="en-US"/>
        </w:rPr>
        <w:t>to</w:t>
      </w:r>
      <w:r w:rsidRPr="007646EC">
        <w:rPr>
          <w:color w:val="auto"/>
          <w:sz w:val="18"/>
          <w:szCs w:val="18"/>
          <w:lang w:val="en-US"/>
        </w:rPr>
        <w:t xml:space="preserve"> the following</w:t>
      </w:r>
      <w:r>
        <w:rPr>
          <w:color w:val="auto"/>
          <w:sz w:val="18"/>
          <w:szCs w:val="18"/>
          <w:lang w:val="en-US"/>
        </w:rPr>
        <w:t xml:space="preserve"> questionnaire</w:t>
      </w:r>
      <w:r w:rsidR="0032202A">
        <w:rPr>
          <w:color w:val="auto"/>
          <w:sz w:val="18"/>
          <w:szCs w:val="18"/>
          <w:lang w:val="en-US"/>
        </w:rPr>
        <w:t xml:space="preserve">: </w:t>
      </w:r>
      <w:r w:rsidRPr="007646EC">
        <w:rPr>
          <w:color w:val="auto"/>
          <w:sz w:val="18"/>
          <w:szCs w:val="18"/>
          <w:lang w:val="en-US"/>
        </w:rPr>
        <w:t xml:space="preserve"> </w:t>
      </w:r>
      <w:r w:rsidRPr="007646EC">
        <w:rPr>
          <w:color w:val="auto"/>
          <w:sz w:val="18"/>
          <w:szCs w:val="18"/>
          <w:u w:val="single"/>
          <w:lang w:val="en-US"/>
        </w:rPr>
        <w:t xml:space="preserve">1 </w:t>
      </w:r>
      <w:r>
        <w:rPr>
          <w:color w:val="auto"/>
          <w:sz w:val="18"/>
          <w:szCs w:val="18"/>
          <w:u w:val="single"/>
          <w:lang w:val="en-US"/>
        </w:rPr>
        <w:t>means</w:t>
      </w:r>
      <w:r w:rsidRPr="007646EC">
        <w:rPr>
          <w:color w:val="auto"/>
          <w:sz w:val="18"/>
          <w:szCs w:val="18"/>
          <w:u w:val="single"/>
          <w:lang w:val="en-US"/>
        </w:rPr>
        <w:t xml:space="preserve"> </w:t>
      </w:r>
      <w:r>
        <w:rPr>
          <w:color w:val="auto"/>
          <w:sz w:val="18"/>
          <w:szCs w:val="18"/>
          <w:u w:val="single"/>
          <w:lang w:val="en-US"/>
        </w:rPr>
        <w:t xml:space="preserve">minimum </w:t>
      </w:r>
      <w:r w:rsidRPr="007646EC">
        <w:rPr>
          <w:color w:val="auto"/>
          <w:sz w:val="18"/>
          <w:szCs w:val="18"/>
          <w:u w:val="single"/>
          <w:lang w:val="en-US"/>
        </w:rPr>
        <w:t>satisfaction and 5</w:t>
      </w:r>
      <w:r>
        <w:rPr>
          <w:color w:val="auto"/>
          <w:sz w:val="18"/>
          <w:szCs w:val="18"/>
          <w:u w:val="single"/>
          <w:lang w:val="en-US"/>
        </w:rPr>
        <w:t xml:space="preserve"> means</w:t>
      </w:r>
      <w:r w:rsidR="00C07DB5">
        <w:rPr>
          <w:color w:val="auto"/>
          <w:sz w:val="18"/>
          <w:szCs w:val="18"/>
          <w:u w:val="single"/>
          <w:lang w:val="en-US"/>
        </w:rPr>
        <w:t xml:space="preserve"> maximum (check with an X).</w:t>
      </w:r>
      <w:r w:rsidR="00C07DB5">
        <w:rPr>
          <w:color w:val="auto"/>
          <w:sz w:val="18"/>
          <w:szCs w:val="18"/>
          <w:lang w:val="en-US"/>
        </w:rPr>
        <w:t xml:space="preserve"> </w:t>
      </w:r>
      <w:r w:rsidR="00C07DB5" w:rsidRPr="00870332">
        <w:rPr>
          <w:color w:val="215868"/>
          <w:sz w:val="18"/>
          <w:szCs w:val="18"/>
        </w:rPr>
        <w:t>THANK YOU VERY MUCH!</w:t>
      </w:r>
    </w:p>
    <w:p w:rsidR="007646EC" w:rsidRPr="007646EC" w:rsidRDefault="009F30A7" w:rsidP="007646EC">
      <w:pPr>
        <w:rPr>
          <w:lang w:val="en-US"/>
        </w:rPr>
      </w:pPr>
      <w:r>
        <w:rPr>
          <w:noProof/>
          <w:lang w:val="es-ES"/>
        </w:rPr>
        <w:pict>
          <v:roundrect id="_x0000_s1037" style="position:absolute;margin-left:-8.8pt;margin-top:8.65pt;width:538.15pt;height:568.2pt;z-index:2" arcsize="1326f">
            <v:textbox>
              <w:txbxContent>
                <w:tbl>
                  <w:tblPr>
                    <w:tblW w:w="104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8008"/>
                    <w:gridCol w:w="284"/>
                    <w:gridCol w:w="283"/>
                    <w:gridCol w:w="284"/>
                    <w:gridCol w:w="283"/>
                    <w:gridCol w:w="284"/>
                    <w:gridCol w:w="1014"/>
                  </w:tblGrid>
                  <w:tr w:rsidR="007646EC" w:rsidTr="000B3637">
                    <w:trPr>
                      <w:trHeight w:val="386"/>
                    </w:trPr>
                    <w:tc>
                      <w:tcPr>
                        <w:tcW w:w="8008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646EC">
                        <w:pPr>
                          <w:pStyle w:val="Ttulo4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  <w:t>GENERAL</w:t>
                        </w:r>
                        <w:r w:rsidR="000B3637" w:rsidRPr="00870332"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  <w:t xml:space="preserve"> INFORMATION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1014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0B36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No</w:t>
                        </w:r>
                        <w:r w:rsidR="000B3637"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t</w:t>
                        </w: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ap</w:t>
                        </w:r>
                        <w:r w:rsidR="000B3637"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plicable</w:t>
                        </w:r>
                      </w:p>
                    </w:tc>
                  </w:tr>
                  <w:tr w:rsidR="00141185" w:rsidRPr="0070198B" w:rsidTr="000B3637">
                    <w:trPr>
                      <w:trHeight w:val="141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General organization and</w:t>
                        </w:r>
                        <w:r w:rsidRPr="006E4BF8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planning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of the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Event  /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Congress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41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Advertising of the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Event  / Congress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41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Usefulness of the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Event  / Congress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website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91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Ease to perform administrative procedures: registration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91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Ease to perform administrative procedures: communication sending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141185" w:rsidRPr="006E4BF8" w:rsidTr="000B3637">
                    <w:trPr>
                      <w:trHeight w:val="191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Communication acceptance process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Simplicity of the accreditation process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How have you been treated by the Congress organizing staff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6E4BF8" w:rsidRDefault="00141185" w:rsidP="00720C38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A86CF3" w:rsidRPr="00870332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DD7341" w:rsidP="007646EC">
                        <w:pPr>
                          <w:pStyle w:val="Ttulo4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>LOGISTICAL ISSUES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1014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:rsidR="007646EC" w:rsidRPr="00870332" w:rsidRDefault="000B3637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Not</w:t>
                        </w: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applicable</w:t>
                        </w:r>
                      </w:p>
                    </w:tc>
                  </w:tr>
                  <w:tr w:rsidR="00141185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CF6BB1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CF6BB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Easiness of commuting to the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Event  / Congress</w:t>
                        </w:r>
                        <w:r w:rsidRPr="00CF6BB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location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CF6BB1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4" w:space="0" w:color="A6A6A6"/>
                        </w:tcBorders>
                        <w:vAlign w:val="center"/>
                      </w:tcPr>
                      <w:p w:rsidR="00141185" w:rsidRPr="00CF6BB1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CF6BB1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CF6BB1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CF6BB1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CF6BB1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141185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Car parking </w:t>
                        </w:r>
                        <w:r w:rsidRPr="00AF31FA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facilities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4" w:space="0" w:color="A6A6A6"/>
                        </w:tcBorders>
                        <w:vAlign w:val="center"/>
                      </w:tcPr>
                      <w:p w:rsidR="00141185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4" w:space="0" w:color="A6A6A6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884018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Quality and comfort of the </w:t>
                        </w:r>
                        <w:proofErr w:type="gramStart"/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Event  /</w:t>
                        </w:r>
                        <w:proofErr w:type="gramEnd"/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Congress </w:t>
                        </w:r>
                        <w:r w:rsidRPr="00884018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venue facilities (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equipment, furniture, lighting, etc.)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Utility of the materials given for the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Event  / Congress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Quality of the food and drinks offered during the 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Event  / Congress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Care of </w:t>
                        </w:r>
                        <w:r w:rsidRPr="00884018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people with special needs (accessibility, different nutritional requirements, etc.)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A86CF3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Interest of parallel activities (inform</w:t>
                        </w:r>
                        <w:r w:rsidR="00A86CF3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ative stands, awards ceremony,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etc.)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7646EC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13694A" w:rsidP="000B3637">
                        <w:pPr>
                          <w:pStyle w:val="Ttulo4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>SCHEDULE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0B3637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Not</w:t>
                        </w: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applicable</w:t>
                        </w:r>
                      </w:p>
                    </w:tc>
                  </w:tr>
                  <w:tr w:rsidR="007646EC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13694A" w:rsidP="00ED4B46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Relevance of the o</w:t>
                        </w:r>
                        <w:r w:rsidR="00ED4B46" w:rsidRPr="00ED4B46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rganized conferences </w:t>
                        </w:r>
                        <w:r w:rsidR="00ED4B46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r w:rsidR="00ED4B46" w:rsidRPr="00ED4B46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opening, closing and plenary sessions)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7646EC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13694A" w:rsidP="0089135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Relevance of the t</w:t>
                        </w:r>
                        <w:r w:rsidR="00ED4B46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he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matic areas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7646EC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891358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Distrib</w:t>
                        </w:r>
                        <w:r w:rsidR="007D690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ution of the speaker’s tables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7646EC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D6901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Interest level of the presentations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7646EC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D6901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Innovation </w:t>
                        </w:r>
                        <w:r w:rsidR="00891358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of the topics presented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7646EC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891358" w:rsidP="0089135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Table moderati</w:t>
                        </w:r>
                        <w:r w:rsidR="007D690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ng quality (timing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, turn-taking, etc.)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7646EC" w:rsidRPr="00ED4B46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D6901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Compliance with the scheduling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ED4B46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7646EC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0B3637" w:rsidP="000B3637">
                        <w:pPr>
                          <w:pStyle w:val="Ttulo4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>SUSTAINABILITY</w:t>
                        </w:r>
                        <w:r w:rsidR="007646EC"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:rsidR="007646EC" w:rsidRPr="00870332" w:rsidRDefault="000B3637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Not</w:t>
                        </w: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applicable</w:t>
                        </w:r>
                      </w:p>
                    </w:tc>
                  </w:tr>
                  <w:tr w:rsidR="00141185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Relevance of the s</w:t>
                        </w:r>
                        <w:r w:rsidRPr="00884018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us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tainability plan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185FD7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185FD7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185FD7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185FD7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185FD7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185FD7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884018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Cla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rity of the information offered to</w:t>
                        </w:r>
                        <w:r w:rsidRPr="00884018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complete</w:t>
                        </w:r>
                        <w:r w:rsidRPr="00884018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the Plan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141185" w:rsidRPr="0070198B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42018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Perception of c</w:t>
                        </w:r>
                        <w:r w:rsidRPr="00884018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ompliance with the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proposed</w:t>
                        </w:r>
                        <w:r w:rsidRPr="00884018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object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ives and guidelines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141185" w:rsidRPr="00884018" w:rsidRDefault="00141185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7646EC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0B3637" w:rsidP="007646EC">
                        <w:pPr>
                          <w:pStyle w:val="Ttulo4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rFonts w:ascii="Arial" w:hAnsi="Arial" w:cs="Arial"/>
                            <w:b w:val="0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>OVERALL ASSESMENT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:rsidR="007646EC" w:rsidRPr="00870332" w:rsidRDefault="000B3637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Not</w:t>
                        </w: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n-GB"/>
                          </w:rPr>
                          <w:t>applicable</w:t>
                        </w:r>
                      </w:p>
                    </w:tc>
                  </w:tr>
                  <w:tr w:rsidR="007646EC" w:rsidTr="000B3637">
                    <w:trPr>
                      <w:trHeight w:val="150"/>
                    </w:trPr>
                    <w:tc>
                      <w:tcPr>
                        <w:tcW w:w="8008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:rsidR="007646EC" w:rsidRPr="005C511E" w:rsidRDefault="00884018" w:rsidP="0088401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141185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Congress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141185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overall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141185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satisfaction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:rsidTr="007646EC">
                    <w:trPr>
                      <w:trHeight w:val="253"/>
                    </w:trPr>
                    <w:tc>
                      <w:tcPr>
                        <w:tcW w:w="10440" w:type="dxa"/>
                        <w:gridSpan w:val="7"/>
                        <w:vAlign w:val="center"/>
                      </w:tcPr>
                      <w:p w:rsidR="007646EC" w:rsidRPr="00870332" w:rsidRDefault="000B3637" w:rsidP="000B3637">
                        <w:pPr>
                          <w:spacing w:before="12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COMMENTS</w:t>
                        </w:r>
                        <w:r w:rsidR="007646EC"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AND SUGGESTIONS</w:t>
                        </w:r>
                        <w:r w:rsidR="007646EC" w:rsidRPr="00870332">
                          <w:rPr>
                            <w:rFonts w:ascii="Arial" w:hAnsi="Arial" w:cs="Arial"/>
                            <w:b/>
                            <w:bCs/>
                            <w:color w:val="215868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7646EC" w:rsidRDefault="007646EC"/>
              </w:txbxContent>
            </v:textbox>
          </v:roundrect>
        </w:pict>
      </w:r>
    </w:p>
    <w:p w:rsidR="007646EC" w:rsidRPr="007646EC" w:rsidRDefault="007646EC" w:rsidP="007646EC">
      <w:pPr>
        <w:rPr>
          <w:lang w:val="en-US"/>
        </w:rPr>
      </w:pPr>
      <w:bookmarkStart w:id="0" w:name="_GoBack"/>
      <w:bookmarkEnd w:id="0"/>
    </w:p>
    <w:sectPr w:rsidR="007646EC" w:rsidRPr="007646EC" w:rsidSect="001847FD">
      <w:pgSz w:w="12242" w:h="15842" w:code="1"/>
      <w:pgMar w:top="567" w:right="851" w:bottom="567" w:left="85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16" w:rsidRDefault="008F5916">
      <w:r>
        <w:separator/>
      </w:r>
    </w:p>
  </w:endnote>
  <w:endnote w:type="continuationSeparator" w:id="0">
    <w:p w:rsidR="008F5916" w:rsidRDefault="008F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16" w:rsidRDefault="008F5916">
      <w:r>
        <w:separator/>
      </w:r>
    </w:p>
  </w:footnote>
  <w:footnote w:type="continuationSeparator" w:id="0">
    <w:p w:rsidR="008F5916" w:rsidRDefault="008F5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71F6"/>
    <w:multiLevelType w:val="hybridMultilevel"/>
    <w:tmpl w:val="46DCC07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53AEB"/>
    <w:multiLevelType w:val="hybridMultilevel"/>
    <w:tmpl w:val="2C96D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31005"/>
    <w:multiLevelType w:val="hybridMultilevel"/>
    <w:tmpl w:val="9208C88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97CDD"/>
    <w:multiLevelType w:val="hybridMultilevel"/>
    <w:tmpl w:val="F59A9A96"/>
    <w:lvl w:ilvl="0" w:tplc="DE6C6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5A2B"/>
    <w:multiLevelType w:val="hybridMultilevel"/>
    <w:tmpl w:val="ABF2E6AC"/>
    <w:lvl w:ilvl="0" w:tplc="C1D4576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7600D"/>
    <w:multiLevelType w:val="hybridMultilevel"/>
    <w:tmpl w:val="9698DA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97C0C"/>
    <w:multiLevelType w:val="hybridMultilevel"/>
    <w:tmpl w:val="D07256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A288D"/>
    <w:multiLevelType w:val="hybridMultilevel"/>
    <w:tmpl w:val="0478E116"/>
    <w:lvl w:ilvl="0" w:tplc="37C0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E5C07"/>
    <w:multiLevelType w:val="hybridMultilevel"/>
    <w:tmpl w:val="F59A9A96"/>
    <w:lvl w:ilvl="0" w:tplc="DE6C6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NotTrackMoves/>
  <w:defaultTabStop w:val="708"/>
  <w:hyphenationZone w:val="425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F13"/>
    <w:rsid w:val="00020638"/>
    <w:rsid w:val="00027F13"/>
    <w:rsid w:val="00030084"/>
    <w:rsid w:val="00044681"/>
    <w:rsid w:val="0005256B"/>
    <w:rsid w:val="0006584D"/>
    <w:rsid w:val="0007103D"/>
    <w:rsid w:val="000B3637"/>
    <w:rsid w:val="000D3952"/>
    <w:rsid w:val="001077CD"/>
    <w:rsid w:val="001247F7"/>
    <w:rsid w:val="0013694A"/>
    <w:rsid w:val="00141185"/>
    <w:rsid w:val="00166F5A"/>
    <w:rsid w:val="001767FC"/>
    <w:rsid w:val="0017793C"/>
    <w:rsid w:val="001847FD"/>
    <w:rsid w:val="00185FD7"/>
    <w:rsid w:val="0019177A"/>
    <w:rsid w:val="00192EC3"/>
    <w:rsid w:val="001B0EDD"/>
    <w:rsid w:val="001B567C"/>
    <w:rsid w:val="001D05C1"/>
    <w:rsid w:val="001F32B7"/>
    <w:rsid w:val="002006F2"/>
    <w:rsid w:val="00212086"/>
    <w:rsid w:val="00225B43"/>
    <w:rsid w:val="0024687E"/>
    <w:rsid w:val="0026712F"/>
    <w:rsid w:val="002A7A63"/>
    <w:rsid w:val="00313D87"/>
    <w:rsid w:val="0032202A"/>
    <w:rsid w:val="00325271"/>
    <w:rsid w:val="00326B86"/>
    <w:rsid w:val="003500B2"/>
    <w:rsid w:val="003B2FC8"/>
    <w:rsid w:val="003B6F7D"/>
    <w:rsid w:val="003C11D3"/>
    <w:rsid w:val="003D03A8"/>
    <w:rsid w:val="003E0BAB"/>
    <w:rsid w:val="004361BB"/>
    <w:rsid w:val="00436C5F"/>
    <w:rsid w:val="00454767"/>
    <w:rsid w:val="0046126B"/>
    <w:rsid w:val="00475B21"/>
    <w:rsid w:val="004B367A"/>
    <w:rsid w:val="004D413A"/>
    <w:rsid w:val="004E2F0C"/>
    <w:rsid w:val="004F2B8D"/>
    <w:rsid w:val="004F2DA6"/>
    <w:rsid w:val="00530343"/>
    <w:rsid w:val="00535079"/>
    <w:rsid w:val="005641DA"/>
    <w:rsid w:val="005673F4"/>
    <w:rsid w:val="00572553"/>
    <w:rsid w:val="005A23BB"/>
    <w:rsid w:val="005C511E"/>
    <w:rsid w:val="005D1CC2"/>
    <w:rsid w:val="005F7DCF"/>
    <w:rsid w:val="00610641"/>
    <w:rsid w:val="0062375A"/>
    <w:rsid w:val="00642671"/>
    <w:rsid w:val="0068536A"/>
    <w:rsid w:val="00696C44"/>
    <w:rsid w:val="006D1C1B"/>
    <w:rsid w:val="006E4BF8"/>
    <w:rsid w:val="0070198B"/>
    <w:rsid w:val="00713908"/>
    <w:rsid w:val="00720C38"/>
    <w:rsid w:val="00730BFD"/>
    <w:rsid w:val="007646EC"/>
    <w:rsid w:val="00795AB3"/>
    <w:rsid w:val="007A3691"/>
    <w:rsid w:val="007A44E9"/>
    <w:rsid w:val="007D6901"/>
    <w:rsid w:val="0081482F"/>
    <w:rsid w:val="008642C0"/>
    <w:rsid w:val="00870332"/>
    <w:rsid w:val="00877BC8"/>
    <w:rsid w:val="00884018"/>
    <w:rsid w:val="00891358"/>
    <w:rsid w:val="008A62F9"/>
    <w:rsid w:val="008A6F2D"/>
    <w:rsid w:val="008D2AC4"/>
    <w:rsid w:val="008D6942"/>
    <w:rsid w:val="008F5916"/>
    <w:rsid w:val="009177F0"/>
    <w:rsid w:val="009601CF"/>
    <w:rsid w:val="0098063E"/>
    <w:rsid w:val="00997501"/>
    <w:rsid w:val="009C3370"/>
    <w:rsid w:val="009D0BF6"/>
    <w:rsid w:val="009E6CB4"/>
    <w:rsid w:val="009F30A7"/>
    <w:rsid w:val="00A12619"/>
    <w:rsid w:val="00A43E10"/>
    <w:rsid w:val="00A502E2"/>
    <w:rsid w:val="00A74F6D"/>
    <w:rsid w:val="00A86CF3"/>
    <w:rsid w:val="00A9724B"/>
    <w:rsid w:val="00AC08AF"/>
    <w:rsid w:val="00AD03A1"/>
    <w:rsid w:val="00AE049C"/>
    <w:rsid w:val="00AE60C7"/>
    <w:rsid w:val="00B03269"/>
    <w:rsid w:val="00B25E25"/>
    <w:rsid w:val="00B3231D"/>
    <w:rsid w:val="00B3760C"/>
    <w:rsid w:val="00B859B4"/>
    <w:rsid w:val="00B85CA8"/>
    <w:rsid w:val="00BB5889"/>
    <w:rsid w:val="00BB60D1"/>
    <w:rsid w:val="00C0586E"/>
    <w:rsid w:val="00C07DB5"/>
    <w:rsid w:val="00C119DE"/>
    <w:rsid w:val="00C130E8"/>
    <w:rsid w:val="00C45AC8"/>
    <w:rsid w:val="00C9555E"/>
    <w:rsid w:val="00C9574F"/>
    <w:rsid w:val="00CA7637"/>
    <w:rsid w:val="00CD059C"/>
    <w:rsid w:val="00CE366A"/>
    <w:rsid w:val="00CE3AE4"/>
    <w:rsid w:val="00CF1811"/>
    <w:rsid w:val="00CF6BB1"/>
    <w:rsid w:val="00D27802"/>
    <w:rsid w:val="00D37DAC"/>
    <w:rsid w:val="00D44E34"/>
    <w:rsid w:val="00D508AE"/>
    <w:rsid w:val="00DB4E41"/>
    <w:rsid w:val="00DD7341"/>
    <w:rsid w:val="00DF41CB"/>
    <w:rsid w:val="00E10D96"/>
    <w:rsid w:val="00E14014"/>
    <w:rsid w:val="00E41D65"/>
    <w:rsid w:val="00E67B7D"/>
    <w:rsid w:val="00E72834"/>
    <w:rsid w:val="00E7503B"/>
    <w:rsid w:val="00E85B68"/>
    <w:rsid w:val="00E96BC3"/>
    <w:rsid w:val="00ED4B46"/>
    <w:rsid w:val="00ED62F3"/>
    <w:rsid w:val="00F01588"/>
    <w:rsid w:val="00F25FD7"/>
    <w:rsid w:val="00F405C9"/>
    <w:rsid w:val="00F47687"/>
    <w:rsid w:val="00F904AC"/>
    <w:rsid w:val="00FA3AF3"/>
    <w:rsid w:val="00FC6BEA"/>
    <w:rsid w:val="00F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A7"/>
    <w:rPr>
      <w:lang w:val="es-CO"/>
    </w:rPr>
  </w:style>
  <w:style w:type="paragraph" w:styleId="Ttulo1">
    <w:name w:val="heading 1"/>
    <w:basedOn w:val="Normal"/>
    <w:next w:val="Normal"/>
    <w:qFormat/>
    <w:rsid w:val="009F30A7"/>
    <w:pPr>
      <w:keepNext/>
      <w:outlineLvl w:val="0"/>
    </w:pPr>
    <w:rPr>
      <w:rFonts w:ascii="Tahoma" w:hAnsi="Tahoma"/>
      <w:b/>
      <w:lang w:val="es-ES"/>
    </w:rPr>
  </w:style>
  <w:style w:type="paragraph" w:styleId="Ttulo2">
    <w:name w:val="heading 2"/>
    <w:basedOn w:val="Normal"/>
    <w:next w:val="Normal"/>
    <w:qFormat/>
    <w:rsid w:val="009F30A7"/>
    <w:pPr>
      <w:keepNext/>
      <w:jc w:val="center"/>
      <w:outlineLvl w:val="1"/>
    </w:pPr>
    <w:rPr>
      <w:rFonts w:ascii="Arial" w:hAnsi="Arial" w:cs="Arial"/>
      <w:b/>
      <w:color w:val="FFFFFF"/>
      <w:lang w:val="es-ES"/>
    </w:rPr>
  </w:style>
  <w:style w:type="paragraph" w:styleId="Ttulo3">
    <w:name w:val="heading 3"/>
    <w:basedOn w:val="Normal"/>
    <w:next w:val="Normal"/>
    <w:qFormat/>
    <w:rsid w:val="009F30A7"/>
    <w:pPr>
      <w:keepNext/>
      <w:ind w:left="-567" w:right="-106"/>
      <w:jc w:val="right"/>
      <w:outlineLvl w:val="2"/>
    </w:pPr>
    <w:rPr>
      <w:rFonts w:ascii="Arial" w:hAnsi="Arial" w:cs="Arial"/>
      <w:b/>
      <w:noProof/>
      <w:sz w:val="28"/>
      <w:szCs w:val="28"/>
    </w:rPr>
  </w:style>
  <w:style w:type="paragraph" w:styleId="Ttulo4">
    <w:name w:val="heading 4"/>
    <w:basedOn w:val="Normal"/>
    <w:next w:val="Normal"/>
    <w:qFormat/>
    <w:rsid w:val="009F30A7"/>
    <w:pPr>
      <w:keepNext/>
      <w:jc w:val="both"/>
      <w:outlineLvl w:val="3"/>
    </w:pPr>
    <w:rPr>
      <w:rFonts w:ascii="Tahoma" w:hAnsi="Tahoma"/>
      <w:b/>
      <w:bCs/>
      <w:lang w:val="es-ES"/>
    </w:rPr>
  </w:style>
  <w:style w:type="paragraph" w:styleId="Ttulo5">
    <w:name w:val="heading 5"/>
    <w:basedOn w:val="Normal"/>
    <w:next w:val="Normal"/>
    <w:qFormat/>
    <w:rsid w:val="009F30A7"/>
    <w:pPr>
      <w:keepNext/>
      <w:ind w:left="-567" w:right="-286"/>
      <w:jc w:val="right"/>
      <w:outlineLvl w:val="4"/>
    </w:pPr>
    <w:rPr>
      <w:rFonts w:ascii="Arial" w:hAnsi="Arial" w:cs="Arial"/>
      <w:b/>
      <w:noProof/>
      <w:sz w:val="24"/>
      <w:szCs w:val="24"/>
    </w:rPr>
  </w:style>
  <w:style w:type="paragraph" w:styleId="Ttulo6">
    <w:name w:val="heading 6"/>
    <w:basedOn w:val="Normal"/>
    <w:next w:val="Normal"/>
    <w:qFormat/>
    <w:rsid w:val="009F30A7"/>
    <w:pPr>
      <w:keepNext/>
      <w:ind w:left="-567" w:right="-941"/>
      <w:outlineLvl w:val="5"/>
    </w:pPr>
    <w:rPr>
      <w:rFonts w:ascii="Arial" w:hAnsi="Arial" w:cs="Arial"/>
      <w:b/>
      <w:lang w:val="es-ES"/>
    </w:rPr>
  </w:style>
  <w:style w:type="paragraph" w:styleId="Ttulo7">
    <w:name w:val="heading 7"/>
    <w:basedOn w:val="Normal"/>
    <w:next w:val="Normal"/>
    <w:qFormat/>
    <w:rsid w:val="009F30A7"/>
    <w:pPr>
      <w:keepNext/>
      <w:ind w:left="-567" w:right="-941"/>
      <w:jc w:val="center"/>
      <w:outlineLvl w:val="6"/>
    </w:pPr>
    <w:rPr>
      <w:rFonts w:ascii="Tahoma" w:hAnsi="Tahoma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F30A7"/>
    <w:pPr>
      <w:jc w:val="both"/>
    </w:pPr>
    <w:rPr>
      <w:rFonts w:ascii="Tahoma" w:hAnsi="Tahoma"/>
      <w:lang w:val="es-ES"/>
    </w:rPr>
  </w:style>
  <w:style w:type="paragraph" w:styleId="Piedepgina">
    <w:name w:val="footer"/>
    <w:basedOn w:val="Normal"/>
    <w:semiHidden/>
    <w:rsid w:val="009F30A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9F30A7"/>
  </w:style>
  <w:style w:type="paragraph" w:styleId="Encabezado">
    <w:name w:val="header"/>
    <w:basedOn w:val="Normal"/>
    <w:link w:val="EncabezadoCar"/>
    <w:uiPriority w:val="99"/>
    <w:rsid w:val="009F30A7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225B4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B43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225B43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CA5B3BC42A404F855A6ED6598D05A7" ma:contentTypeVersion="1" ma:contentTypeDescription="Crear nuevo documento." ma:contentTypeScope="" ma:versionID="9fd6276f80046fcd258ce6511b3f90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AA2DF8-26E9-4D27-A676-77543D0201D4}"/>
</file>

<file path=customXml/itemProps2.xml><?xml version="1.0" encoding="utf-8"?>
<ds:datastoreItem xmlns:ds="http://schemas.openxmlformats.org/officeDocument/2006/customXml" ds:itemID="{98693558-211F-43EF-81B1-C9BECEAB9785}"/>
</file>

<file path=customXml/itemProps3.xml><?xml version="1.0" encoding="utf-8"?>
<ds:datastoreItem xmlns:ds="http://schemas.openxmlformats.org/officeDocument/2006/customXml" ds:itemID="{9B158E9E-396A-4329-9C6C-C1E418C44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SATISFACCION AL CLIENTE</vt:lpstr>
    </vt:vector>
  </TitlesOfParts>
  <Company>COMPENSAR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SATISFACCION AL CLIENTE</dc:title>
  <dc:creator>CULAGACHARNA</dc:creator>
  <cp:lastModifiedBy>Josefina</cp:lastModifiedBy>
  <cp:revision>20</cp:revision>
  <cp:lastPrinted>2012-11-13T12:23:00Z</cp:lastPrinted>
  <dcterms:created xsi:type="dcterms:W3CDTF">2012-11-12T17:51:00Z</dcterms:created>
  <dcterms:modified xsi:type="dcterms:W3CDTF">2013-10-08T08:44:00Z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0x01010019CA5B3BC42A404F855A6ED6598D05A7</vt:lpwstr>
  </property>
</Properties>
</file>